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714A" w14:textId="77777777" w:rsidR="00A50DC9" w:rsidRDefault="00A50DC9" w:rsidP="00B46F6E">
      <w:pPr>
        <w:pStyle w:val="Testonormale"/>
        <w:rPr>
          <w:rFonts w:ascii="Calibri" w:hAnsi="Calibri" w:cs="Calibri"/>
          <w:b/>
          <w:bCs/>
          <w:sz w:val="22"/>
          <w:szCs w:val="22"/>
          <w:lang w:val="en-US"/>
        </w:rPr>
      </w:pPr>
    </w:p>
    <w:p w14:paraId="644929D2" w14:textId="289FD0EF" w:rsidR="002C25ED" w:rsidRDefault="00194490" w:rsidP="00C6327A">
      <w:pPr>
        <w:pStyle w:val="Testonormale"/>
        <w:jc w:val="center"/>
        <w:rPr>
          <w:rFonts w:ascii="Calibri" w:hAnsi="Calibri" w:cs="Calibri"/>
          <w:b/>
          <w:bCs/>
          <w:sz w:val="28"/>
          <w:szCs w:val="28"/>
          <w:lang w:val="en-US"/>
        </w:rPr>
      </w:pPr>
      <w:r w:rsidRPr="009C0D19">
        <w:rPr>
          <w:rFonts w:ascii="Calibri" w:hAnsi="Calibri" w:cs="Calibri"/>
          <w:b/>
          <w:bCs/>
          <w:sz w:val="28"/>
          <w:szCs w:val="28"/>
          <w:lang w:val="en-US"/>
        </w:rPr>
        <w:t>LAVAZZA</w:t>
      </w:r>
      <w:r w:rsidR="001D1964">
        <w:rPr>
          <w:rFonts w:ascii="Calibri" w:hAnsi="Calibri" w:cs="Calibri"/>
          <w:b/>
          <w:bCs/>
          <w:sz w:val="28"/>
          <w:szCs w:val="28"/>
          <w:lang w:val="en-US"/>
        </w:rPr>
        <w:t xml:space="preserve"> </w:t>
      </w:r>
      <w:r w:rsidR="0013093E">
        <w:rPr>
          <w:rFonts w:ascii="Calibri" w:hAnsi="Calibri" w:cs="Calibri"/>
          <w:b/>
          <w:bCs/>
          <w:sz w:val="28"/>
          <w:szCs w:val="28"/>
          <w:lang w:val="en-US"/>
        </w:rPr>
        <w:t xml:space="preserve">CELEBRATES </w:t>
      </w:r>
      <w:r w:rsidR="00CB2048">
        <w:rPr>
          <w:rFonts w:ascii="Calibri" w:hAnsi="Calibri" w:cs="Calibri"/>
          <w:b/>
          <w:bCs/>
          <w:sz w:val="28"/>
          <w:szCs w:val="28"/>
          <w:lang w:val="en-US"/>
        </w:rPr>
        <w:t>HOLL</w:t>
      </w:r>
      <w:r w:rsidR="00571E35">
        <w:rPr>
          <w:rFonts w:ascii="Calibri" w:hAnsi="Calibri" w:cs="Calibri"/>
          <w:b/>
          <w:bCs/>
          <w:sz w:val="28"/>
          <w:szCs w:val="28"/>
          <w:lang w:val="en-US"/>
        </w:rPr>
        <w:t>Y</w:t>
      </w:r>
      <w:r w:rsidR="00CB2048">
        <w:rPr>
          <w:rFonts w:ascii="Calibri" w:hAnsi="Calibri" w:cs="Calibri"/>
          <w:b/>
          <w:bCs/>
          <w:sz w:val="28"/>
          <w:szCs w:val="28"/>
          <w:lang w:val="en-US"/>
        </w:rPr>
        <w:t>WOOD’S BRIGHTEST STARS</w:t>
      </w:r>
      <w:r w:rsidR="007D6628">
        <w:rPr>
          <w:rFonts w:ascii="Calibri" w:hAnsi="Calibri" w:cs="Calibri"/>
          <w:b/>
          <w:bCs/>
          <w:sz w:val="28"/>
          <w:szCs w:val="28"/>
          <w:lang w:val="en-US"/>
        </w:rPr>
        <w:t xml:space="preserve"> IN FILMMAKING </w:t>
      </w:r>
      <w:r w:rsidR="00CB2048">
        <w:rPr>
          <w:rFonts w:ascii="Calibri" w:hAnsi="Calibri" w:cs="Calibri"/>
          <w:b/>
          <w:bCs/>
          <w:sz w:val="28"/>
          <w:szCs w:val="28"/>
          <w:lang w:val="en-US"/>
        </w:rPr>
        <w:t xml:space="preserve">BY </w:t>
      </w:r>
      <w:r w:rsidR="00FD0D69">
        <w:rPr>
          <w:rFonts w:ascii="Calibri" w:hAnsi="Calibri" w:cs="Calibri"/>
          <w:b/>
          <w:bCs/>
          <w:sz w:val="28"/>
          <w:szCs w:val="28"/>
          <w:lang w:val="en-US"/>
        </w:rPr>
        <w:t>JOINING THE</w:t>
      </w:r>
      <w:r w:rsidR="0013093E">
        <w:rPr>
          <w:rFonts w:ascii="Calibri" w:hAnsi="Calibri" w:cs="Calibri"/>
          <w:b/>
          <w:bCs/>
          <w:sz w:val="28"/>
          <w:szCs w:val="28"/>
          <w:lang w:val="en-US"/>
        </w:rPr>
        <w:t xml:space="preserve"> </w:t>
      </w:r>
      <w:r w:rsidR="00754121">
        <w:rPr>
          <w:rFonts w:ascii="Calibri" w:hAnsi="Calibri" w:cs="Calibri"/>
          <w:b/>
          <w:bCs/>
          <w:sz w:val="28"/>
          <w:szCs w:val="28"/>
          <w:lang w:val="en-US"/>
        </w:rPr>
        <w:t>1</w:t>
      </w:r>
      <w:r w:rsidR="00F524E2">
        <w:rPr>
          <w:rFonts w:ascii="Calibri" w:hAnsi="Calibri" w:cs="Calibri"/>
          <w:b/>
          <w:bCs/>
          <w:sz w:val="28"/>
          <w:szCs w:val="28"/>
          <w:lang w:val="en-US"/>
        </w:rPr>
        <w:t>6</w:t>
      </w:r>
      <w:r w:rsidR="00754121" w:rsidRPr="00754121">
        <w:rPr>
          <w:rFonts w:ascii="Calibri" w:hAnsi="Calibri" w:cs="Calibri"/>
          <w:b/>
          <w:bCs/>
          <w:sz w:val="28"/>
          <w:szCs w:val="28"/>
          <w:vertAlign w:val="superscript"/>
          <w:lang w:val="en-US"/>
        </w:rPr>
        <w:t>th</w:t>
      </w:r>
      <w:r w:rsidR="00754121">
        <w:rPr>
          <w:rFonts w:ascii="Calibri" w:hAnsi="Calibri" w:cs="Calibri"/>
          <w:b/>
          <w:bCs/>
          <w:sz w:val="28"/>
          <w:szCs w:val="28"/>
          <w:lang w:val="en-US"/>
        </w:rPr>
        <w:t xml:space="preserve"> </w:t>
      </w:r>
      <w:r w:rsidR="00D5729E">
        <w:rPr>
          <w:rFonts w:ascii="Calibri" w:hAnsi="Calibri" w:cs="Calibri"/>
          <w:b/>
          <w:bCs/>
          <w:sz w:val="28"/>
          <w:szCs w:val="28"/>
          <w:lang w:val="en-US"/>
        </w:rPr>
        <w:t xml:space="preserve">ANNUAL </w:t>
      </w:r>
      <w:r w:rsidR="00754121">
        <w:rPr>
          <w:rFonts w:ascii="Calibri" w:hAnsi="Calibri" w:cs="Calibri"/>
          <w:b/>
          <w:bCs/>
          <w:sz w:val="28"/>
          <w:szCs w:val="28"/>
          <w:lang w:val="en-US"/>
        </w:rPr>
        <w:t>“NIGHT BEFORE” PARTY</w:t>
      </w:r>
      <w:r w:rsidR="00754121" w:rsidRPr="00754121">
        <w:rPr>
          <w:rFonts w:ascii="Calibri" w:hAnsi="Calibri" w:cs="Calibri"/>
          <w:b/>
          <w:bCs/>
          <w:sz w:val="28"/>
          <w:szCs w:val="28"/>
          <w:lang w:val="en-US"/>
        </w:rPr>
        <w:t xml:space="preserve"> </w:t>
      </w:r>
      <w:r w:rsidR="00754121">
        <w:rPr>
          <w:rFonts w:ascii="Calibri" w:hAnsi="Calibri" w:cs="Calibri"/>
          <w:b/>
          <w:bCs/>
          <w:sz w:val="28"/>
          <w:szCs w:val="28"/>
          <w:lang w:val="en-US"/>
        </w:rPr>
        <w:t xml:space="preserve">AS OFFICIAL COFFEE </w:t>
      </w:r>
    </w:p>
    <w:p w14:paraId="62B6F16F" w14:textId="2DDBCCB6" w:rsidR="00757518" w:rsidRDefault="00735BBA" w:rsidP="00C6327A">
      <w:pPr>
        <w:pStyle w:val="Testonormale"/>
        <w:jc w:val="center"/>
        <w:rPr>
          <w:rFonts w:ascii="Calibri" w:hAnsi="Calibri" w:cs="Calibri"/>
          <w:b/>
          <w:bCs/>
          <w:sz w:val="28"/>
          <w:szCs w:val="28"/>
          <w:lang w:val="en-US"/>
        </w:rPr>
      </w:pPr>
      <w:r>
        <w:rPr>
          <w:rFonts w:ascii="Calibri" w:hAnsi="Calibri" w:cs="Calibri"/>
          <w:b/>
          <w:bCs/>
          <w:sz w:val="28"/>
          <w:szCs w:val="28"/>
          <w:lang w:val="en-US"/>
        </w:rPr>
        <w:t>IN SUPPORT OF</w:t>
      </w:r>
      <w:r w:rsidR="00500543">
        <w:rPr>
          <w:rFonts w:ascii="Calibri" w:hAnsi="Calibri" w:cs="Calibri"/>
          <w:b/>
          <w:bCs/>
          <w:sz w:val="28"/>
          <w:szCs w:val="28"/>
          <w:lang w:val="en-US"/>
        </w:rPr>
        <w:t xml:space="preserve"> </w:t>
      </w:r>
      <w:r w:rsidR="00E17988">
        <w:rPr>
          <w:rFonts w:ascii="Calibri" w:hAnsi="Calibri" w:cs="Calibri"/>
          <w:b/>
          <w:bCs/>
          <w:sz w:val="28"/>
          <w:szCs w:val="28"/>
          <w:lang w:val="en-US"/>
        </w:rPr>
        <w:t xml:space="preserve">THE </w:t>
      </w:r>
      <w:r w:rsidR="00E17988" w:rsidRPr="00E17988">
        <w:rPr>
          <w:rFonts w:ascii="Calibri" w:hAnsi="Calibri" w:cs="Calibri"/>
          <w:b/>
          <w:bCs/>
          <w:sz w:val="28"/>
          <w:szCs w:val="28"/>
          <w:lang w:val="en-US"/>
        </w:rPr>
        <w:t>MOTION PICTURE &amp; TELEVISION FUND</w:t>
      </w:r>
    </w:p>
    <w:p w14:paraId="1F590917" w14:textId="77777777" w:rsidR="000B37B4" w:rsidRPr="00191BE5" w:rsidRDefault="000B37B4" w:rsidP="0015775D">
      <w:pPr>
        <w:pStyle w:val="Testonormale"/>
        <w:jc w:val="center"/>
        <w:rPr>
          <w:rFonts w:ascii="Calibri" w:hAnsi="Calibri" w:cs="Calibri"/>
          <w:sz w:val="22"/>
          <w:szCs w:val="22"/>
          <w:lang w:val="en-US"/>
        </w:rPr>
      </w:pPr>
    </w:p>
    <w:p w14:paraId="35BE820F" w14:textId="3252AC11" w:rsidR="009332C8" w:rsidRDefault="00555522" w:rsidP="00FA2360">
      <w:pPr>
        <w:pStyle w:val="Testonormale"/>
        <w:jc w:val="both"/>
        <w:rPr>
          <w:rFonts w:ascii="Calibri" w:hAnsi="Calibri" w:cs="Calibri"/>
          <w:sz w:val="22"/>
          <w:szCs w:val="22"/>
          <w:lang w:val="en-US"/>
        </w:rPr>
      </w:pPr>
      <w:r w:rsidRPr="00571E35">
        <w:rPr>
          <w:rFonts w:ascii="Calibri" w:hAnsi="Calibri" w:cs="Calibri"/>
          <w:bCs/>
          <w:i/>
          <w:sz w:val="22"/>
          <w:szCs w:val="22"/>
          <w:lang w:val="en-US"/>
        </w:rPr>
        <w:t>Los Angeles, California</w:t>
      </w:r>
      <w:r w:rsidR="00571E35">
        <w:rPr>
          <w:rFonts w:ascii="Calibri" w:hAnsi="Calibri" w:cs="Calibri"/>
          <w:bCs/>
          <w:i/>
          <w:sz w:val="22"/>
          <w:szCs w:val="22"/>
          <w:lang w:val="en-US"/>
        </w:rPr>
        <w:t>, 28 February</w:t>
      </w:r>
      <w:r w:rsidR="00194490" w:rsidRPr="00571E35">
        <w:rPr>
          <w:rFonts w:ascii="Calibri" w:hAnsi="Calibri" w:cs="Calibri"/>
          <w:bCs/>
          <w:i/>
          <w:sz w:val="22"/>
          <w:szCs w:val="22"/>
          <w:lang w:val="en-US"/>
        </w:rPr>
        <w:t xml:space="preserve"> </w:t>
      </w:r>
      <w:r w:rsidRPr="00571E35">
        <w:rPr>
          <w:rFonts w:ascii="Calibri" w:hAnsi="Calibri" w:cs="Calibri"/>
          <w:bCs/>
          <w:i/>
          <w:sz w:val="22"/>
          <w:szCs w:val="22"/>
          <w:lang w:val="en-US"/>
        </w:rPr>
        <w:t>201</w:t>
      </w:r>
      <w:r w:rsidR="00C77473" w:rsidRPr="00571E35">
        <w:rPr>
          <w:rFonts w:ascii="Calibri" w:hAnsi="Calibri" w:cs="Calibri"/>
          <w:bCs/>
          <w:i/>
          <w:sz w:val="22"/>
          <w:szCs w:val="22"/>
          <w:lang w:val="en-US"/>
        </w:rPr>
        <w:t>8</w:t>
      </w:r>
      <w:r w:rsidR="00194490" w:rsidRPr="00191BE5">
        <w:rPr>
          <w:rFonts w:ascii="Calibri" w:hAnsi="Calibri" w:cs="Calibri"/>
          <w:sz w:val="22"/>
          <w:szCs w:val="22"/>
          <w:lang w:val="en-US"/>
        </w:rPr>
        <w:t xml:space="preserve"> </w:t>
      </w:r>
      <w:r w:rsidR="00612B32" w:rsidRPr="00191BE5">
        <w:rPr>
          <w:rFonts w:ascii="Calibri" w:hAnsi="Calibri" w:cs="Calibri"/>
          <w:sz w:val="22"/>
          <w:szCs w:val="22"/>
          <w:lang w:val="en-US"/>
        </w:rPr>
        <w:t>–</w:t>
      </w:r>
      <w:r w:rsidR="003913A7">
        <w:rPr>
          <w:rFonts w:ascii="Calibri" w:hAnsi="Calibri" w:cs="Calibri"/>
          <w:sz w:val="22"/>
          <w:szCs w:val="22"/>
          <w:lang w:val="en-US"/>
        </w:rPr>
        <w:t xml:space="preserve"> </w:t>
      </w:r>
      <w:r w:rsidR="00C77473">
        <w:rPr>
          <w:rFonts w:ascii="Calibri" w:eastAsia="Times New Roman" w:hAnsi="Calibri" w:cs="Calibri"/>
          <w:snapToGrid/>
          <w:sz w:val="22"/>
          <w:szCs w:val="22"/>
          <w:lang w:val="en-US" w:eastAsia="en-US"/>
        </w:rPr>
        <w:t>This weekend</w:t>
      </w:r>
      <w:r w:rsidR="00323EFD" w:rsidRPr="00A103B7">
        <w:rPr>
          <w:rFonts w:ascii="Calibri" w:eastAsia="Times New Roman" w:hAnsi="Calibri" w:cs="Calibri"/>
          <w:snapToGrid/>
          <w:sz w:val="22"/>
          <w:szCs w:val="22"/>
          <w:lang w:val="en-US" w:eastAsia="en-US"/>
        </w:rPr>
        <w:t xml:space="preserve">, </w:t>
      </w:r>
      <w:r w:rsidR="009B7437" w:rsidRPr="00A103B7">
        <w:rPr>
          <w:rFonts w:ascii="Calibri" w:eastAsia="Times New Roman" w:hAnsi="Calibri" w:cs="Calibri"/>
          <w:snapToGrid/>
          <w:sz w:val="22"/>
          <w:szCs w:val="22"/>
          <w:lang w:val="en-US" w:eastAsia="en-US"/>
        </w:rPr>
        <w:t>Lavazza, a</w:t>
      </w:r>
      <w:r w:rsidR="00393CF8" w:rsidRPr="00A103B7">
        <w:rPr>
          <w:rFonts w:ascii="Calibri" w:eastAsia="Times New Roman" w:hAnsi="Calibri" w:cs="Calibri"/>
          <w:snapToGrid/>
          <w:sz w:val="22"/>
          <w:szCs w:val="22"/>
          <w:lang w:val="en-US" w:eastAsia="en-US"/>
        </w:rPr>
        <w:t xml:space="preserve"> leading</w:t>
      </w:r>
      <w:r w:rsidR="006147CF" w:rsidRPr="00A103B7">
        <w:rPr>
          <w:rFonts w:ascii="Calibri" w:eastAsia="Times New Roman" w:hAnsi="Calibri" w:cs="Calibri"/>
          <w:snapToGrid/>
          <w:sz w:val="22"/>
          <w:szCs w:val="22"/>
          <w:lang w:val="en-US" w:eastAsia="en-US"/>
        </w:rPr>
        <w:t xml:space="preserve"> and</w:t>
      </w:r>
      <w:r w:rsidR="00393CF8" w:rsidRPr="00A103B7">
        <w:rPr>
          <w:rFonts w:ascii="Calibri" w:eastAsia="Times New Roman" w:hAnsi="Calibri" w:cs="Calibri"/>
          <w:snapToGrid/>
          <w:sz w:val="22"/>
          <w:szCs w:val="22"/>
          <w:lang w:val="en-US" w:eastAsia="en-US"/>
        </w:rPr>
        <w:t xml:space="preserve"> authentic </w:t>
      </w:r>
      <w:r w:rsidR="00AF7F86" w:rsidRPr="00A103B7">
        <w:rPr>
          <w:rFonts w:ascii="Calibri" w:eastAsia="Times New Roman" w:hAnsi="Calibri" w:cs="Calibri"/>
          <w:snapToGrid/>
          <w:sz w:val="22"/>
          <w:szCs w:val="22"/>
          <w:lang w:val="en-US" w:eastAsia="en-US"/>
        </w:rPr>
        <w:t>family-</w:t>
      </w:r>
      <w:r w:rsidR="00393CF8" w:rsidRPr="00A103B7">
        <w:rPr>
          <w:rFonts w:ascii="Calibri" w:eastAsia="Times New Roman" w:hAnsi="Calibri" w:cs="Calibri"/>
          <w:snapToGrid/>
          <w:sz w:val="22"/>
          <w:szCs w:val="22"/>
          <w:lang w:val="en-US" w:eastAsia="en-US"/>
        </w:rPr>
        <w:t xml:space="preserve">owned </w:t>
      </w:r>
      <w:r w:rsidR="001461F7">
        <w:rPr>
          <w:rFonts w:ascii="Calibri" w:eastAsia="Times New Roman" w:hAnsi="Calibri" w:cs="Calibri"/>
          <w:snapToGrid/>
          <w:sz w:val="22"/>
          <w:szCs w:val="22"/>
          <w:lang w:val="en-US" w:eastAsia="en-US"/>
        </w:rPr>
        <w:t xml:space="preserve">global </w:t>
      </w:r>
      <w:r w:rsidR="00393CF8" w:rsidRPr="00A103B7">
        <w:rPr>
          <w:rFonts w:ascii="Calibri" w:eastAsia="Times New Roman" w:hAnsi="Calibri" w:cs="Calibri"/>
          <w:snapToGrid/>
          <w:sz w:val="22"/>
          <w:szCs w:val="22"/>
          <w:lang w:val="en-US" w:eastAsia="en-US"/>
        </w:rPr>
        <w:t>Italian coffee company</w:t>
      </w:r>
      <w:r w:rsidR="00AF7F86" w:rsidRPr="00A103B7">
        <w:rPr>
          <w:rFonts w:ascii="Calibri" w:eastAsia="Times New Roman" w:hAnsi="Calibri" w:cs="Calibri"/>
          <w:snapToGrid/>
          <w:sz w:val="22"/>
          <w:szCs w:val="22"/>
          <w:lang w:val="en-US" w:eastAsia="en-US"/>
        </w:rPr>
        <w:t>,</w:t>
      </w:r>
      <w:r w:rsidR="00393CF8" w:rsidRPr="00A103B7">
        <w:rPr>
          <w:rFonts w:ascii="Calibri" w:eastAsia="Times New Roman" w:hAnsi="Calibri" w:cs="Calibri"/>
          <w:snapToGrid/>
          <w:sz w:val="22"/>
          <w:szCs w:val="22"/>
          <w:lang w:val="en-US" w:eastAsia="en-US"/>
        </w:rPr>
        <w:t xml:space="preserve"> </w:t>
      </w:r>
      <w:r w:rsidR="00C77473">
        <w:rPr>
          <w:rFonts w:ascii="Calibri" w:eastAsia="Times New Roman" w:hAnsi="Calibri" w:cs="Calibri"/>
          <w:snapToGrid/>
          <w:sz w:val="22"/>
          <w:szCs w:val="22"/>
          <w:lang w:val="en-US" w:eastAsia="en-US"/>
        </w:rPr>
        <w:t>will celebrate</w:t>
      </w:r>
      <w:r w:rsidR="00BC2ABD" w:rsidRPr="00A103B7">
        <w:rPr>
          <w:rFonts w:ascii="Calibri" w:eastAsia="Times New Roman" w:hAnsi="Calibri" w:cs="Calibri"/>
          <w:snapToGrid/>
          <w:sz w:val="22"/>
          <w:szCs w:val="22"/>
          <w:lang w:val="en-US" w:eastAsia="en-US"/>
        </w:rPr>
        <w:t xml:space="preserve"> </w:t>
      </w:r>
      <w:r w:rsidR="000A7B9E">
        <w:rPr>
          <w:rFonts w:ascii="Calibri" w:eastAsia="Times New Roman" w:hAnsi="Calibri" w:cs="Calibri"/>
          <w:snapToGrid/>
          <w:sz w:val="22"/>
          <w:szCs w:val="22"/>
          <w:lang w:val="en-US" w:eastAsia="en-US"/>
        </w:rPr>
        <w:t>Hollywood’s brightest stars</w:t>
      </w:r>
      <w:r w:rsidR="009332C8" w:rsidRPr="00A103B7">
        <w:rPr>
          <w:rFonts w:ascii="Calibri" w:eastAsia="Times New Roman" w:hAnsi="Calibri" w:cs="Calibri"/>
          <w:snapToGrid/>
          <w:sz w:val="22"/>
          <w:szCs w:val="22"/>
          <w:lang w:val="en-US" w:eastAsia="en-US"/>
        </w:rPr>
        <w:t xml:space="preserve"> as the Official Coffee of the 1</w:t>
      </w:r>
      <w:r w:rsidR="001A7E7F">
        <w:rPr>
          <w:rFonts w:ascii="Calibri" w:eastAsia="Times New Roman" w:hAnsi="Calibri" w:cs="Calibri"/>
          <w:snapToGrid/>
          <w:sz w:val="22"/>
          <w:szCs w:val="22"/>
          <w:lang w:val="en-US" w:eastAsia="en-US"/>
        </w:rPr>
        <w:t>6</w:t>
      </w:r>
      <w:r w:rsidR="009332C8" w:rsidRPr="00AB2F19">
        <w:rPr>
          <w:rFonts w:ascii="Calibri" w:eastAsia="Times New Roman" w:hAnsi="Calibri" w:cs="Calibri"/>
          <w:snapToGrid/>
          <w:sz w:val="22"/>
          <w:szCs w:val="22"/>
          <w:vertAlign w:val="superscript"/>
          <w:lang w:val="en-US" w:eastAsia="en-US"/>
        </w:rPr>
        <w:t>th</w:t>
      </w:r>
      <w:r w:rsidR="009332C8" w:rsidRPr="00A103B7">
        <w:rPr>
          <w:rFonts w:ascii="Calibri" w:eastAsia="Times New Roman" w:hAnsi="Calibri" w:cs="Calibri"/>
          <w:snapToGrid/>
          <w:sz w:val="22"/>
          <w:szCs w:val="22"/>
          <w:lang w:val="en-US" w:eastAsia="en-US"/>
        </w:rPr>
        <w:t xml:space="preserve"> annual “Night Before” party to benefit </w:t>
      </w:r>
      <w:r w:rsidR="00AF26F5" w:rsidRPr="00A103B7">
        <w:rPr>
          <w:rFonts w:ascii="Calibri" w:eastAsia="Times New Roman" w:hAnsi="Calibri" w:cs="Calibri"/>
          <w:snapToGrid/>
          <w:sz w:val="22"/>
          <w:szCs w:val="22"/>
          <w:lang w:val="en-US" w:eastAsia="en-US"/>
        </w:rPr>
        <w:t>MPTF</w:t>
      </w:r>
      <w:r w:rsidR="009332C8" w:rsidRPr="00A103B7">
        <w:rPr>
          <w:rFonts w:ascii="Calibri" w:eastAsia="Times New Roman" w:hAnsi="Calibri" w:cs="Calibri"/>
          <w:snapToGrid/>
          <w:sz w:val="22"/>
          <w:szCs w:val="22"/>
          <w:lang w:val="en-US" w:eastAsia="en-US"/>
        </w:rPr>
        <w:t xml:space="preserve"> </w:t>
      </w:r>
      <w:r w:rsidR="00AF26F5" w:rsidRPr="00A103B7">
        <w:rPr>
          <w:rFonts w:ascii="Calibri" w:eastAsia="Times New Roman" w:hAnsi="Calibri" w:cs="Calibri"/>
          <w:snapToGrid/>
          <w:sz w:val="22"/>
          <w:szCs w:val="22"/>
          <w:lang w:val="en-US" w:eastAsia="en-US"/>
        </w:rPr>
        <w:t>(</w:t>
      </w:r>
      <w:r w:rsidR="009332C8" w:rsidRPr="00A103B7">
        <w:rPr>
          <w:rFonts w:ascii="Calibri" w:eastAsia="Times New Roman" w:hAnsi="Calibri" w:cs="Calibri"/>
          <w:snapToGrid/>
          <w:sz w:val="22"/>
          <w:szCs w:val="22"/>
          <w:lang w:val="en-US" w:eastAsia="en-US"/>
        </w:rPr>
        <w:t>Motion Picture &amp; Television Fund</w:t>
      </w:r>
      <w:r w:rsidR="00AF26F5" w:rsidRPr="00A103B7">
        <w:rPr>
          <w:rFonts w:ascii="Calibri" w:eastAsia="Times New Roman" w:hAnsi="Calibri" w:cs="Calibri"/>
          <w:snapToGrid/>
          <w:sz w:val="22"/>
          <w:szCs w:val="22"/>
          <w:lang w:val="en-US" w:eastAsia="en-US"/>
        </w:rPr>
        <w:t>)</w:t>
      </w:r>
      <w:r w:rsidR="005026C2" w:rsidRPr="00A103B7">
        <w:rPr>
          <w:rFonts w:ascii="Calibri" w:eastAsia="Times New Roman" w:hAnsi="Calibri" w:cs="Calibri"/>
          <w:snapToGrid/>
          <w:sz w:val="22"/>
          <w:szCs w:val="22"/>
          <w:lang w:val="en-US" w:eastAsia="en-US"/>
        </w:rPr>
        <w:t xml:space="preserve"> at </w:t>
      </w:r>
      <w:r w:rsidR="008010D1" w:rsidRPr="00A103B7">
        <w:rPr>
          <w:rFonts w:ascii="Calibri" w:eastAsia="Times New Roman" w:hAnsi="Calibri" w:cs="Calibri"/>
          <w:snapToGrid/>
          <w:sz w:val="22"/>
          <w:szCs w:val="22"/>
          <w:lang w:val="en-US" w:eastAsia="en-US"/>
        </w:rPr>
        <w:t>FOX Studios</w:t>
      </w:r>
      <w:r w:rsidR="00AF7F86" w:rsidRPr="00A103B7">
        <w:rPr>
          <w:rFonts w:ascii="Calibri" w:eastAsia="Times New Roman" w:hAnsi="Calibri" w:cs="Calibri"/>
          <w:snapToGrid/>
          <w:sz w:val="22"/>
          <w:szCs w:val="22"/>
          <w:lang w:val="en-US" w:eastAsia="en-US"/>
        </w:rPr>
        <w:t xml:space="preserve"> in Los Angeles</w:t>
      </w:r>
      <w:r w:rsidR="00323EFD" w:rsidRPr="00A103B7">
        <w:rPr>
          <w:rFonts w:ascii="Calibri" w:eastAsia="Times New Roman" w:hAnsi="Calibri" w:cs="Calibri"/>
          <w:snapToGrid/>
          <w:sz w:val="22"/>
          <w:szCs w:val="22"/>
          <w:lang w:val="en-US" w:eastAsia="en-US"/>
        </w:rPr>
        <w:t xml:space="preserve">. </w:t>
      </w:r>
      <w:r w:rsidR="009332C8" w:rsidRPr="00A103B7">
        <w:rPr>
          <w:rFonts w:ascii="Calibri" w:eastAsia="Times New Roman" w:hAnsi="Calibri" w:cs="Calibri"/>
          <w:snapToGrid/>
          <w:sz w:val="22"/>
          <w:szCs w:val="22"/>
          <w:lang w:val="en-US" w:eastAsia="en-US"/>
        </w:rPr>
        <w:t xml:space="preserve">For the </w:t>
      </w:r>
      <w:r w:rsidR="00516F2C">
        <w:rPr>
          <w:rFonts w:ascii="Calibri" w:eastAsia="Times New Roman" w:hAnsi="Calibri" w:cs="Calibri"/>
          <w:snapToGrid/>
          <w:sz w:val="22"/>
          <w:szCs w:val="22"/>
          <w:lang w:val="en-US" w:eastAsia="en-US"/>
        </w:rPr>
        <w:t>third</w:t>
      </w:r>
      <w:r w:rsidR="00516F2C" w:rsidRPr="00A103B7">
        <w:rPr>
          <w:rFonts w:ascii="Calibri" w:eastAsia="Times New Roman" w:hAnsi="Calibri" w:cs="Calibri"/>
          <w:snapToGrid/>
          <w:sz w:val="22"/>
          <w:szCs w:val="22"/>
          <w:lang w:val="en-US" w:eastAsia="en-US"/>
        </w:rPr>
        <w:t xml:space="preserve"> </w:t>
      </w:r>
      <w:r w:rsidR="009332C8" w:rsidRPr="00A103B7">
        <w:rPr>
          <w:rFonts w:ascii="Calibri" w:eastAsia="Times New Roman" w:hAnsi="Calibri" w:cs="Calibri"/>
          <w:snapToGrid/>
          <w:sz w:val="22"/>
          <w:szCs w:val="22"/>
          <w:lang w:val="en-US" w:eastAsia="en-US"/>
        </w:rPr>
        <w:t xml:space="preserve">year in a row, Lavazza </w:t>
      </w:r>
      <w:r w:rsidR="00C77473">
        <w:rPr>
          <w:rFonts w:ascii="Calibri" w:eastAsia="Times New Roman" w:hAnsi="Calibri" w:cs="Calibri"/>
          <w:snapToGrid/>
          <w:sz w:val="22"/>
          <w:szCs w:val="22"/>
          <w:lang w:val="en-US" w:eastAsia="en-US"/>
        </w:rPr>
        <w:t>will be</w:t>
      </w:r>
      <w:r w:rsidR="009332C8" w:rsidRPr="00A103B7">
        <w:rPr>
          <w:rFonts w:ascii="Calibri" w:eastAsia="Times New Roman" w:hAnsi="Calibri" w:cs="Calibri"/>
          <w:snapToGrid/>
          <w:sz w:val="22"/>
          <w:szCs w:val="22"/>
          <w:lang w:val="en-US" w:eastAsia="en-US"/>
        </w:rPr>
        <w:t xml:space="preserve"> j</w:t>
      </w:r>
      <w:r w:rsidR="00323EFD" w:rsidRPr="00A103B7">
        <w:rPr>
          <w:rFonts w:ascii="Calibri" w:eastAsia="Times New Roman" w:hAnsi="Calibri" w:cs="Calibri"/>
          <w:snapToGrid/>
          <w:sz w:val="22"/>
          <w:szCs w:val="22"/>
          <w:lang w:val="en-US" w:eastAsia="en-US"/>
        </w:rPr>
        <w:t>oined</w:t>
      </w:r>
      <w:r w:rsidR="00D439A0" w:rsidRPr="00A103B7">
        <w:rPr>
          <w:rFonts w:ascii="Calibri" w:eastAsia="Times New Roman" w:hAnsi="Calibri" w:cs="Calibri"/>
          <w:snapToGrid/>
          <w:sz w:val="22"/>
          <w:szCs w:val="22"/>
          <w:lang w:val="en-US" w:eastAsia="en-US"/>
        </w:rPr>
        <w:t xml:space="preserve"> </w:t>
      </w:r>
      <w:r w:rsidR="00323EFD" w:rsidRPr="00A103B7">
        <w:rPr>
          <w:rFonts w:ascii="Calibri" w:eastAsia="Times New Roman" w:hAnsi="Calibri" w:cs="Calibri"/>
          <w:snapToGrid/>
          <w:sz w:val="22"/>
          <w:szCs w:val="22"/>
          <w:lang w:val="en-US" w:eastAsia="en-US"/>
        </w:rPr>
        <w:t xml:space="preserve">by </w:t>
      </w:r>
      <w:r w:rsidR="00D439A0" w:rsidRPr="00A103B7">
        <w:rPr>
          <w:rFonts w:ascii="Calibri" w:eastAsia="Times New Roman" w:hAnsi="Calibri" w:cs="Calibri"/>
          <w:snapToGrid/>
          <w:sz w:val="22"/>
          <w:szCs w:val="22"/>
          <w:lang w:val="en-US" w:eastAsia="en-US"/>
        </w:rPr>
        <w:t xml:space="preserve">a star-studded host committee, Academy Awards® nominees and presenters, </w:t>
      </w:r>
      <w:r w:rsidR="00323EFD" w:rsidRPr="00A103B7">
        <w:rPr>
          <w:rFonts w:ascii="Calibri" w:eastAsia="Times New Roman" w:hAnsi="Calibri" w:cs="Calibri"/>
          <w:snapToGrid/>
          <w:sz w:val="22"/>
          <w:szCs w:val="22"/>
          <w:lang w:val="en-US" w:eastAsia="en-US"/>
        </w:rPr>
        <w:t>and</w:t>
      </w:r>
      <w:r w:rsidR="00D439A0" w:rsidRPr="00A103B7">
        <w:rPr>
          <w:rFonts w:ascii="Calibri" w:eastAsia="Times New Roman" w:hAnsi="Calibri" w:cs="Calibri"/>
          <w:snapToGrid/>
          <w:sz w:val="22"/>
          <w:szCs w:val="22"/>
          <w:lang w:val="en-US" w:eastAsia="en-US"/>
        </w:rPr>
        <w:t xml:space="preserve"> some of the most powerful </w:t>
      </w:r>
      <w:r w:rsidR="00323EFD" w:rsidRPr="00A103B7">
        <w:rPr>
          <w:rFonts w:ascii="Calibri" w:eastAsia="Times New Roman" w:hAnsi="Calibri" w:cs="Calibri"/>
          <w:snapToGrid/>
          <w:sz w:val="22"/>
          <w:szCs w:val="22"/>
          <w:lang w:val="en-US" w:eastAsia="en-US"/>
        </w:rPr>
        <w:t xml:space="preserve">film </w:t>
      </w:r>
      <w:r w:rsidR="00D439A0" w:rsidRPr="00A103B7">
        <w:rPr>
          <w:rFonts w:ascii="Calibri" w:eastAsia="Times New Roman" w:hAnsi="Calibri" w:cs="Calibri"/>
          <w:snapToGrid/>
          <w:sz w:val="22"/>
          <w:szCs w:val="22"/>
          <w:lang w:val="en-US" w:eastAsia="en-US"/>
        </w:rPr>
        <w:t>industry influencers</w:t>
      </w:r>
      <w:r w:rsidR="009332C8" w:rsidRPr="00A103B7">
        <w:rPr>
          <w:rFonts w:ascii="Calibri" w:eastAsia="Times New Roman" w:hAnsi="Calibri" w:cs="Calibri"/>
          <w:snapToGrid/>
          <w:sz w:val="22"/>
          <w:szCs w:val="22"/>
          <w:lang w:val="en-US" w:eastAsia="en-US"/>
        </w:rPr>
        <w:t xml:space="preserve">. </w:t>
      </w:r>
      <w:r w:rsidR="00BF4F57">
        <w:rPr>
          <w:rFonts w:ascii="Calibri" w:eastAsia="Times New Roman" w:hAnsi="Calibri" w:cs="Calibri"/>
          <w:snapToGrid/>
          <w:sz w:val="22"/>
          <w:szCs w:val="22"/>
          <w:lang w:val="en-US" w:eastAsia="en-US"/>
        </w:rPr>
        <w:t>Since its inception, t</w:t>
      </w:r>
      <w:r w:rsidR="00E554C5" w:rsidRPr="00A103B7">
        <w:rPr>
          <w:rFonts w:ascii="Calibri" w:eastAsia="Times New Roman" w:hAnsi="Calibri" w:cs="Calibri"/>
          <w:snapToGrid/>
          <w:sz w:val="22"/>
          <w:szCs w:val="22"/>
          <w:lang w:val="en-US" w:eastAsia="en-US"/>
        </w:rPr>
        <w:t xml:space="preserve">he annual event </w:t>
      </w:r>
      <w:r w:rsidR="005515E9" w:rsidRPr="005515E9">
        <w:rPr>
          <w:rFonts w:ascii="Calibri" w:eastAsia="Times New Roman" w:hAnsi="Calibri" w:cs="Calibri"/>
          <w:snapToGrid/>
          <w:sz w:val="22"/>
          <w:szCs w:val="22"/>
          <w:lang w:val="en-US" w:eastAsia="en-US"/>
        </w:rPr>
        <w:t>has raised just over</w:t>
      </w:r>
      <w:r w:rsidR="00E554C5" w:rsidRPr="005515E9">
        <w:rPr>
          <w:rFonts w:ascii="Calibri" w:eastAsia="Times New Roman" w:hAnsi="Calibri" w:cs="Calibri"/>
          <w:snapToGrid/>
          <w:sz w:val="22"/>
          <w:szCs w:val="22"/>
          <w:lang w:val="en-US" w:eastAsia="en-US"/>
        </w:rPr>
        <w:t xml:space="preserve"> $</w:t>
      </w:r>
      <w:r w:rsidR="002B6892" w:rsidRPr="005515E9">
        <w:rPr>
          <w:rFonts w:ascii="Calibri" w:eastAsia="Times New Roman" w:hAnsi="Calibri" w:cs="Calibri"/>
          <w:snapToGrid/>
          <w:sz w:val="22"/>
          <w:szCs w:val="22"/>
          <w:lang w:val="en-US" w:eastAsia="en-US"/>
        </w:rPr>
        <w:t>75</w:t>
      </w:r>
      <w:r w:rsidR="00E554C5" w:rsidRPr="005515E9">
        <w:rPr>
          <w:rFonts w:ascii="Calibri" w:eastAsia="Times New Roman" w:hAnsi="Calibri" w:cs="Calibri"/>
          <w:snapToGrid/>
          <w:sz w:val="22"/>
          <w:szCs w:val="22"/>
          <w:lang w:val="en-US" w:eastAsia="en-US"/>
        </w:rPr>
        <w:t xml:space="preserve"> million</w:t>
      </w:r>
      <w:r w:rsidR="00E554C5" w:rsidRPr="00A103B7">
        <w:rPr>
          <w:rFonts w:ascii="Calibri" w:eastAsia="Times New Roman" w:hAnsi="Calibri" w:cs="Calibri"/>
          <w:snapToGrid/>
          <w:sz w:val="22"/>
          <w:szCs w:val="22"/>
          <w:lang w:val="en-US" w:eastAsia="en-US"/>
        </w:rPr>
        <w:t xml:space="preserve"> </w:t>
      </w:r>
      <w:r w:rsidR="00BF4F57">
        <w:rPr>
          <w:rFonts w:ascii="Calibri" w:eastAsia="Times New Roman" w:hAnsi="Calibri" w:cs="Calibri"/>
          <w:snapToGrid/>
          <w:sz w:val="22"/>
          <w:szCs w:val="22"/>
          <w:lang w:val="en-US" w:eastAsia="en-US"/>
        </w:rPr>
        <w:t>to help provide</w:t>
      </w:r>
      <w:r w:rsidR="00BF4F57" w:rsidRPr="00BF4F57">
        <w:rPr>
          <w:rFonts w:ascii="Calibri" w:eastAsia="Times New Roman" w:hAnsi="Calibri" w:cs="Calibri"/>
          <w:snapToGrid/>
          <w:sz w:val="22"/>
          <w:szCs w:val="22"/>
          <w:lang w:val="en-US" w:eastAsia="en-US"/>
        </w:rPr>
        <w:t xml:space="preserve"> social services, financial assistance, a renowned retirement community and innovative programs for </w:t>
      </w:r>
      <w:r w:rsidR="000912AE">
        <w:rPr>
          <w:rFonts w:ascii="Calibri" w:eastAsia="Times New Roman" w:hAnsi="Calibri" w:cs="Calibri"/>
          <w:snapToGrid/>
          <w:sz w:val="22"/>
          <w:szCs w:val="22"/>
          <w:lang w:val="en-US" w:eastAsia="en-US"/>
        </w:rPr>
        <w:t xml:space="preserve">entertainment </w:t>
      </w:r>
      <w:r w:rsidR="000912AE" w:rsidRPr="00CB2048">
        <w:rPr>
          <w:rFonts w:ascii="Calibri" w:eastAsia="Times New Roman" w:hAnsi="Calibri" w:cs="Calibri"/>
          <w:snapToGrid/>
          <w:sz w:val="22"/>
          <w:szCs w:val="22"/>
          <w:lang w:val="en-US" w:eastAsia="en-US"/>
        </w:rPr>
        <w:t>industry members in Hollywood of all ages.</w:t>
      </w:r>
    </w:p>
    <w:p w14:paraId="689056F5" w14:textId="77777777" w:rsidR="009332C8" w:rsidRDefault="009332C8" w:rsidP="00FA2360">
      <w:pPr>
        <w:pStyle w:val="Testonormale"/>
        <w:jc w:val="both"/>
        <w:rPr>
          <w:rFonts w:ascii="Calibri" w:hAnsi="Calibri" w:cs="Calibri"/>
          <w:sz w:val="22"/>
          <w:szCs w:val="22"/>
          <w:lang w:val="en-US"/>
        </w:rPr>
      </w:pPr>
    </w:p>
    <w:p w14:paraId="0464E939" w14:textId="60EE1765" w:rsidR="00545D42" w:rsidRPr="00A103B7" w:rsidRDefault="002C1A72" w:rsidP="00545D42">
      <w:pPr>
        <w:pStyle w:val="Normale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Taking place </w:t>
      </w:r>
      <w:r w:rsidR="00545D42" w:rsidRPr="00883E69">
        <w:rPr>
          <w:rFonts w:ascii="Calibri" w:hAnsi="Calibri" w:cs="Calibri"/>
          <w:sz w:val="22"/>
          <w:szCs w:val="22"/>
        </w:rPr>
        <w:t>the night before the Academy Awards®</w:t>
      </w:r>
      <w:r>
        <w:rPr>
          <w:rFonts w:ascii="Calibri" w:hAnsi="Calibri" w:cs="Calibri"/>
          <w:sz w:val="22"/>
          <w:szCs w:val="22"/>
        </w:rPr>
        <w:t xml:space="preserve"> each year, the “Night Before”</w:t>
      </w:r>
      <w:r w:rsidR="00545D42" w:rsidRPr="00883E69">
        <w:rPr>
          <w:rFonts w:ascii="Calibri" w:hAnsi="Calibri" w:cs="Calibri"/>
          <w:sz w:val="22"/>
          <w:szCs w:val="22"/>
        </w:rPr>
        <w:t xml:space="preserve"> has become one of the most coveted invitations since </w:t>
      </w:r>
      <w:r>
        <w:rPr>
          <w:rFonts w:ascii="Calibri" w:hAnsi="Calibri" w:cs="Calibri"/>
          <w:sz w:val="22"/>
          <w:szCs w:val="22"/>
        </w:rPr>
        <w:t>it began</w:t>
      </w:r>
      <w:r w:rsidR="00545D42" w:rsidRPr="00883E69">
        <w:rPr>
          <w:rFonts w:ascii="Calibri" w:hAnsi="Calibri" w:cs="Calibri"/>
          <w:sz w:val="22"/>
          <w:szCs w:val="22"/>
        </w:rPr>
        <w:t xml:space="preserve"> in 2003</w:t>
      </w:r>
      <w:r w:rsidR="00545D42" w:rsidRPr="00A103B7">
        <w:rPr>
          <w:rFonts w:ascii="Calibri" w:hAnsi="Calibri" w:cs="Calibri"/>
          <w:sz w:val="22"/>
          <w:szCs w:val="22"/>
        </w:rPr>
        <w:t xml:space="preserve">. </w:t>
      </w:r>
      <w:r w:rsidR="00545D42" w:rsidRPr="00326F37">
        <w:rPr>
          <w:rFonts w:ascii="Calibri" w:hAnsi="Calibri" w:cs="Calibri"/>
          <w:sz w:val="22"/>
          <w:szCs w:val="22"/>
        </w:rPr>
        <w:t>The 201</w:t>
      </w:r>
      <w:r w:rsidR="00F524E2">
        <w:rPr>
          <w:rFonts w:ascii="Calibri" w:hAnsi="Calibri" w:cs="Calibri"/>
          <w:sz w:val="22"/>
          <w:szCs w:val="22"/>
        </w:rPr>
        <w:t>8</w:t>
      </w:r>
      <w:r w:rsidR="00545D42" w:rsidRPr="00326F37">
        <w:rPr>
          <w:rFonts w:ascii="Calibri" w:hAnsi="Calibri" w:cs="Calibri"/>
          <w:sz w:val="22"/>
          <w:szCs w:val="22"/>
        </w:rPr>
        <w:t xml:space="preserve"> host committee include</w:t>
      </w:r>
      <w:r w:rsidR="00C77473">
        <w:rPr>
          <w:rFonts w:ascii="Calibri" w:hAnsi="Calibri" w:cs="Calibri"/>
          <w:sz w:val="22"/>
          <w:szCs w:val="22"/>
        </w:rPr>
        <w:t>s</w:t>
      </w:r>
      <w:r w:rsidR="00545D42" w:rsidRPr="00326F37">
        <w:rPr>
          <w:rFonts w:ascii="Calibri" w:hAnsi="Calibri" w:cs="Calibri"/>
          <w:sz w:val="22"/>
          <w:szCs w:val="22"/>
        </w:rPr>
        <w:t xml:space="preserve"> a lineup of the industry’s most elite talent, including </w:t>
      </w:r>
      <w:r w:rsidR="005515E9">
        <w:rPr>
          <w:rFonts w:ascii="Calibri" w:hAnsi="Calibri" w:cs="Calibri"/>
          <w:sz w:val="22"/>
          <w:szCs w:val="22"/>
        </w:rPr>
        <w:t>Amy Adams &amp; Darren Le Gallo</w:t>
      </w:r>
      <w:r w:rsidR="00516F2C">
        <w:rPr>
          <w:rFonts w:ascii="Calibri" w:hAnsi="Calibri" w:cs="Calibri"/>
          <w:sz w:val="22"/>
          <w:szCs w:val="22"/>
        </w:rPr>
        <w:t>;</w:t>
      </w:r>
      <w:r w:rsidR="005515E9">
        <w:rPr>
          <w:rFonts w:ascii="Calibri" w:hAnsi="Calibri" w:cs="Calibri"/>
          <w:sz w:val="22"/>
          <w:szCs w:val="22"/>
        </w:rPr>
        <w:t xml:space="preserve"> Tan</w:t>
      </w:r>
      <w:r w:rsidR="000912AE">
        <w:rPr>
          <w:rFonts w:ascii="Calibri" w:hAnsi="Calibri" w:cs="Calibri"/>
          <w:sz w:val="22"/>
          <w:szCs w:val="22"/>
        </w:rPr>
        <w:t>y</w:t>
      </w:r>
      <w:r w:rsidR="005515E9">
        <w:rPr>
          <w:rFonts w:ascii="Calibri" w:hAnsi="Calibri" w:cs="Calibri"/>
          <w:sz w:val="22"/>
          <w:szCs w:val="22"/>
        </w:rPr>
        <w:t>a Haden Black &amp; Jack Black</w:t>
      </w:r>
      <w:r w:rsidR="00516F2C">
        <w:rPr>
          <w:rFonts w:ascii="Calibri" w:hAnsi="Calibri" w:cs="Calibri"/>
          <w:sz w:val="22"/>
          <w:szCs w:val="22"/>
        </w:rPr>
        <w:t>;</w:t>
      </w:r>
      <w:r w:rsidR="005515E9">
        <w:rPr>
          <w:rFonts w:ascii="Calibri" w:hAnsi="Calibri" w:cs="Calibri"/>
          <w:sz w:val="22"/>
          <w:szCs w:val="22"/>
        </w:rPr>
        <w:t xml:space="preserve"> Mary J. Blige</w:t>
      </w:r>
      <w:r w:rsidR="00516F2C">
        <w:rPr>
          <w:rFonts w:ascii="Calibri" w:hAnsi="Calibri" w:cs="Calibri"/>
          <w:sz w:val="22"/>
          <w:szCs w:val="22"/>
        </w:rPr>
        <w:t>;</w:t>
      </w:r>
      <w:r w:rsidR="005515E9">
        <w:rPr>
          <w:rFonts w:ascii="Calibri" w:hAnsi="Calibri" w:cs="Calibri"/>
          <w:sz w:val="22"/>
          <w:szCs w:val="22"/>
        </w:rPr>
        <w:t xml:space="preserve"> Kate Capshaw &amp; Steven Spielberg</w:t>
      </w:r>
      <w:r w:rsidR="00516F2C">
        <w:rPr>
          <w:rFonts w:ascii="Calibri" w:hAnsi="Calibri" w:cs="Calibri"/>
          <w:sz w:val="22"/>
          <w:szCs w:val="22"/>
        </w:rPr>
        <w:t>;</w:t>
      </w:r>
      <w:r w:rsidR="005515E9">
        <w:rPr>
          <w:rFonts w:ascii="Calibri" w:hAnsi="Calibri" w:cs="Calibri"/>
          <w:sz w:val="22"/>
          <w:szCs w:val="22"/>
        </w:rPr>
        <w:t xml:space="preserve"> Jessica Chastain</w:t>
      </w:r>
      <w:r w:rsidR="00516F2C">
        <w:rPr>
          <w:rFonts w:ascii="Calibri" w:hAnsi="Calibri" w:cs="Calibri"/>
          <w:sz w:val="22"/>
          <w:szCs w:val="22"/>
        </w:rPr>
        <w:t>;</w:t>
      </w:r>
      <w:r w:rsidR="005515E9">
        <w:rPr>
          <w:rFonts w:ascii="Calibri" w:hAnsi="Calibri" w:cs="Calibri"/>
          <w:sz w:val="22"/>
          <w:szCs w:val="22"/>
        </w:rPr>
        <w:t xml:space="preserve"> Tom Cruise</w:t>
      </w:r>
      <w:r w:rsidR="00A30AEF">
        <w:rPr>
          <w:rFonts w:ascii="Calibri" w:hAnsi="Calibri" w:cs="Calibri"/>
          <w:sz w:val="22"/>
          <w:szCs w:val="22"/>
        </w:rPr>
        <w:t>;</w:t>
      </w:r>
      <w:r w:rsidR="005515E9">
        <w:rPr>
          <w:rFonts w:ascii="Calibri" w:hAnsi="Calibri" w:cs="Calibri"/>
          <w:sz w:val="22"/>
          <w:szCs w:val="22"/>
        </w:rPr>
        <w:t xml:space="preserve"> Leonardo DiCaprio</w:t>
      </w:r>
      <w:r w:rsidR="00516F2C">
        <w:rPr>
          <w:rFonts w:ascii="Calibri" w:hAnsi="Calibri" w:cs="Calibri"/>
          <w:sz w:val="22"/>
          <w:szCs w:val="22"/>
        </w:rPr>
        <w:t>;</w:t>
      </w:r>
      <w:r w:rsidR="005515E9">
        <w:rPr>
          <w:rFonts w:ascii="Calibri" w:hAnsi="Calibri" w:cs="Calibri"/>
          <w:sz w:val="22"/>
          <w:szCs w:val="22"/>
        </w:rPr>
        <w:t xml:space="preserve"> Gal Gadot &amp; Jaron Varsano</w:t>
      </w:r>
      <w:r w:rsidR="00516F2C">
        <w:rPr>
          <w:rFonts w:ascii="Calibri" w:hAnsi="Calibri" w:cs="Calibri"/>
          <w:sz w:val="22"/>
          <w:szCs w:val="22"/>
        </w:rPr>
        <w:t>;</w:t>
      </w:r>
      <w:r w:rsidR="005515E9">
        <w:rPr>
          <w:rFonts w:ascii="Calibri" w:hAnsi="Calibri" w:cs="Calibri"/>
          <w:sz w:val="22"/>
          <w:szCs w:val="22"/>
        </w:rPr>
        <w:t xml:space="preserve"> Greta Gerwig</w:t>
      </w:r>
      <w:r w:rsidR="00516F2C">
        <w:rPr>
          <w:rFonts w:ascii="Calibri" w:hAnsi="Calibri" w:cs="Calibri"/>
          <w:sz w:val="22"/>
          <w:szCs w:val="22"/>
        </w:rPr>
        <w:t>;</w:t>
      </w:r>
      <w:r w:rsidR="005515E9">
        <w:rPr>
          <w:rFonts w:ascii="Calibri" w:hAnsi="Calibri" w:cs="Calibri"/>
          <w:sz w:val="22"/>
          <w:szCs w:val="22"/>
        </w:rPr>
        <w:t xml:space="preserve"> Allison Janney</w:t>
      </w:r>
      <w:r w:rsidR="00516F2C">
        <w:rPr>
          <w:rFonts w:ascii="Calibri" w:hAnsi="Calibri" w:cs="Calibri"/>
          <w:sz w:val="22"/>
          <w:szCs w:val="22"/>
        </w:rPr>
        <w:t>;</w:t>
      </w:r>
      <w:r w:rsidR="005515E9">
        <w:rPr>
          <w:rFonts w:ascii="Calibri" w:hAnsi="Calibri" w:cs="Calibri"/>
          <w:sz w:val="22"/>
          <w:szCs w:val="22"/>
        </w:rPr>
        <w:t xml:space="preserve"> Sharon &amp; Richard Jenkins</w:t>
      </w:r>
      <w:r w:rsidR="00516F2C">
        <w:rPr>
          <w:rFonts w:ascii="Calibri" w:hAnsi="Calibri" w:cs="Calibri"/>
          <w:sz w:val="22"/>
          <w:szCs w:val="22"/>
        </w:rPr>
        <w:t>;</w:t>
      </w:r>
      <w:r w:rsidR="005515E9">
        <w:rPr>
          <w:rFonts w:ascii="Calibri" w:hAnsi="Calibri" w:cs="Calibri"/>
          <w:sz w:val="22"/>
          <w:szCs w:val="22"/>
        </w:rPr>
        <w:t xml:space="preserve"> Brie Larson</w:t>
      </w:r>
      <w:r w:rsidR="00516F2C">
        <w:rPr>
          <w:rFonts w:ascii="Calibri" w:hAnsi="Calibri" w:cs="Calibri"/>
          <w:sz w:val="22"/>
          <w:szCs w:val="22"/>
        </w:rPr>
        <w:t>;</w:t>
      </w:r>
      <w:r w:rsidR="005515E9">
        <w:rPr>
          <w:rFonts w:ascii="Calibri" w:hAnsi="Calibri" w:cs="Calibri"/>
          <w:sz w:val="22"/>
          <w:szCs w:val="22"/>
        </w:rPr>
        <w:t xml:space="preserve"> Margot Robbie &amp; Tom Ackerley</w:t>
      </w:r>
      <w:r w:rsidR="00516F2C">
        <w:rPr>
          <w:rFonts w:ascii="Calibri" w:hAnsi="Calibri" w:cs="Calibri"/>
          <w:sz w:val="22"/>
          <w:szCs w:val="22"/>
        </w:rPr>
        <w:t>;</w:t>
      </w:r>
      <w:r w:rsidR="005515E9">
        <w:rPr>
          <w:rFonts w:ascii="Calibri" w:hAnsi="Calibri" w:cs="Calibri"/>
          <w:sz w:val="22"/>
          <w:szCs w:val="22"/>
        </w:rPr>
        <w:t xml:space="preserve"> Sam Rockwell</w:t>
      </w:r>
      <w:r w:rsidR="00516F2C">
        <w:rPr>
          <w:rFonts w:ascii="Calibri" w:hAnsi="Calibri" w:cs="Calibri"/>
          <w:sz w:val="22"/>
          <w:szCs w:val="22"/>
        </w:rPr>
        <w:t>;</w:t>
      </w:r>
      <w:r w:rsidR="005515E9">
        <w:rPr>
          <w:rFonts w:ascii="Calibri" w:hAnsi="Calibri" w:cs="Calibri"/>
          <w:sz w:val="22"/>
          <w:szCs w:val="22"/>
        </w:rPr>
        <w:t xml:space="preserve"> </w:t>
      </w:r>
      <w:r w:rsidR="000912AE">
        <w:rPr>
          <w:rFonts w:ascii="Calibri" w:hAnsi="Calibri" w:cs="Calibri"/>
          <w:sz w:val="22"/>
          <w:szCs w:val="22"/>
        </w:rPr>
        <w:t xml:space="preserve">Saoirse Ronan; </w:t>
      </w:r>
      <w:r w:rsidR="005515E9">
        <w:rPr>
          <w:rFonts w:ascii="Calibri" w:hAnsi="Calibri" w:cs="Calibri"/>
          <w:sz w:val="22"/>
          <w:szCs w:val="22"/>
        </w:rPr>
        <w:t>Jada Pinkett Smith &amp; Will Smith</w:t>
      </w:r>
      <w:r w:rsidR="00516F2C">
        <w:rPr>
          <w:rFonts w:ascii="Calibri" w:hAnsi="Calibri" w:cs="Calibri"/>
          <w:sz w:val="22"/>
          <w:szCs w:val="22"/>
        </w:rPr>
        <w:t>;</w:t>
      </w:r>
      <w:r w:rsidR="005515E9">
        <w:rPr>
          <w:rFonts w:ascii="Calibri" w:hAnsi="Calibri" w:cs="Calibri"/>
          <w:sz w:val="22"/>
          <w:szCs w:val="22"/>
        </w:rPr>
        <w:t xml:space="preserve"> Octavia Spencer</w:t>
      </w:r>
      <w:r w:rsidR="00516F2C">
        <w:rPr>
          <w:rFonts w:ascii="Calibri" w:hAnsi="Calibri" w:cs="Calibri"/>
          <w:sz w:val="22"/>
          <w:szCs w:val="22"/>
        </w:rPr>
        <w:t>;</w:t>
      </w:r>
      <w:r w:rsidR="005515E9">
        <w:rPr>
          <w:rFonts w:ascii="Calibri" w:hAnsi="Calibri" w:cs="Calibri"/>
          <w:sz w:val="22"/>
          <w:szCs w:val="22"/>
        </w:rPr>
        <w:t xml:space="preserve"> Meryl Streep</w:t>
      </w:r>
      <w:r w:rsidR="00516F2C">
        <w:rPr>
          <w:rFonts w:ascii="Calibri" w:hAnsi="Calibri" w:cs="Calibri"/>
          <w:sz w:val="22"/>
          <w:szCs w:val="22"/>
        </w:rPr>
        <w:t>;</w:t>
      </w:r>
      <w:r w:rsidR="005515E9">
        <w:rPr>
          <w:rFonts w:ascii="Calibri" w:hAnsi="Calibri" w:cs="Calibri"/>
          <w:sz w:val="22"/>
          <w:szCs w:val="22"/>
        </w:rPr>
        <w:t xml:space="preserve"> Pauletta &amp; Denzel Washington</w:t>
      </w:r>
      <w:r w:rsidR="00516F2C">
        <w:rPr>
          <w:rFonts w:ascii="Calibri" w:hAnsi="Calibri" w:cs="Calibri"/>
          <w:sz w:val="22"/>
          <w:szCs w:val="22"/>
        </w:rPr>
        <w:t>;</w:t>
      </w:r>
      <w:r w:rsidR="005515E9">
        <w:rPr>
          <w:rFonts w:ascii="Calibri" w:hAnsi="Calibri" w:cs="Calibri"/>
          <w:sz w:val="22"/>
          <w:szCs w:val="22"/>
        </w:rPr>
        <w:t xml:space="preserve"> Rita Wilson &amp; Tom Hanks</w:t>
      </w:r>
      <w:r w:rsidR="00516F2C">
        <w:rPr>
          <w:rFonts w:ascii="Calibri" w:hAnsi="Calibri" w:cs="Calibri"/>
          <w:sz w:val="22"/>
          <w:szCs w:val="22"/>
        </w:rPr>
        <w:t>;</w:t>
      </w:r>
      <w:r w:rsidR="005515E9">
        <w:rPr>
          <w:rFonts w:ascii="Calibri" w:hAnsi="Calibri" w:cs="Calibri"/>
          <w:sz w:val="22"/>
          <w:szCs w:val="22"/>
        </w:rPr>
        <w:t xml:space="preserve"> </w:t>
      </w:r>
      <w:r w:rsidR="000912AE">
        <w:rPr>
          <w:rFonts w:ascii="Calibri" w:hAnsi="Calibri" w:cs="Calibri"/>
          <w:sz w:val="22"/>
          <w:szCs w:val="22"/>
        </w:rPr>
        <w:t xml:space="preserve">and </w:t>
      </w:r>
      <w:r w:rsidR="005515E9">
        <w:rPr>
          <w:rFonts w:ascii="Calibri" w:hAnsi="Calibri" w:cs="Calibri"/>
          <w:sz w:val="22"/>
          <w:szCs w:val="22"/>
        </w:rPr>
        <w:t>Reese Witherspoon &amp; Jim Toth</w:t>
      </w:r>
      <w:r w:rsidR="00B269BB" w:rsidRPr="005515E9">
        <w:rPr>
          <w:rFonts w:ascii="Calibri" w:hAnsi="Calibri" w:cs="Calibri"/>
          <w:sz w:val="22"/>
          <w:szCs w:val="22"/>
        </w:rPr>
        <w:t>.</w:t>
      </w:r>
    </w:p>
    <w:p w14:paraId="2E53D89F" w14:textId="77777777" w:rsidR="00545D42" w:rsidRPr="00A103B7" w:rsidRDefault="00545D42" w:rsidP="00FA2360">
      <w:pPr>
        <w:pStyle w:val="Testonormale"/>
        <w:jc w:val="both"/>
        <w:rPr>
          <w:rFonts w:ascii="Calibri" w:eastAsia="Times New Roman" w:hAnsi="Calibri" w:cs="Calibri"/>
          <w:snapToGrid/>
          <w:sz w:val="22"/>
          <w:szCs w:val="22"/>
          <w:lang w:val="en-US" w:eastAsia="en-US"/>
        </w:rPr>
      </w:pPr>
    </w:p>
    <w:p w14:paraId="61AA05FB" w14:textId="77777777" w:rsidR="00FA2360" w:rsidRPr="00A103B7" w:rsidRDefault="00FA2360" w:rsidP="00FA2360">
      <w:pPr>
        <w:pStyle w:val="Testonormale"/>
        <w:jc w:val="both"/>
        <w:rPr>
          <w:rFonts w:ascii="Calibri" w:eastAsia="Times New Roman" w:hAnsi="Calibri" w:cs="Calibri"/>
          <w:snapToGrid/>
          <w:sz w:val="22"/>
          <w:szCs w:val="22"/>
          <w:lang w:val="en-US" w:eastAsia="en-US"/>
        </w:rPr>
      </w:pPr>
      <w:r w:rsidRPr="00A103B7">
        <w:rPr>
          <w:rFonts w:ascii="Calibri" w:eastAsia="Times New Roman" w:hAnsi="Calibri" w:cs="Calibri"/>
          <w:snapToGrid/>
          <w:sz w:val="22"/>
          <w:szCs w:val="22"/>
          <w:lang w:val="en-US" w:eastAsia="en-US"/>
        </w:rPr>
        <w:t xml:space="preserve">Attendees </w:t>
      </w:r>
      <w:r w:rsidR="00C77473">
        <w:rPr>
          <w:rFonts w:ascii="Calibri" w:eastAsia="Times New Roman" w:hAnsi="Calibri" w:cs="Calibri"/>
          <w:snapToGrid/>
          <w:sz w:val="22"/>
          <w:szCs w:val="22"/>
          <w:lang w:val="en-US" w:eastAsia="en-US"/>
        </w:rPr>
        <w:t>will enjoy</w:t>
      </w:r>
      <w:r w:rsidRPr="00A103B7">
        <w:rPr>
          <w:rFonts w:ascii="Calibri" w:eastAsia="Times New Roman" w:hAnsi="Calibri" w:cs="Calibri"/>
          <w:snapToGrid/>
          <w:sz w:val="22"/>
          <w:szCs w:val="22"/>
          <w:lang w:val="en-US" w:eastAsia="en-US"/>
        </w:rPr>
        <w:t xml:space="preserve"> traditional Lavazza coffee creations</w:t>
      </w:r>
      <w:r w:rsidR="00F34E1B">
        <w:rPr>
          <w:rFonts w:ascii="Calibri" w:eastAsia="Times New Roman" w:hAnsi="Calibri" w:cs="Calibri"/>
          <w:snapToGrid/>
          <w:sz w:val="22"/>
          <w:szCs w:val="22"/>
          <w:lang w:val="en-US" w:eastAsia="en-US"/>
        </w:rPr>
        <w:t xml:space="preserve"> including the </w:t>
      </w:r>
      <w:r w:rsidR="00F34E1B" w:rsidRPr="00F34E1B">
        <w:rPr>
          <w:rFonts w:ascii="Calibri" w:eastAsia="Times New Roman" w:hAnsi="Calibri" w:cs="Calibri"/>
          <w:snapToGrid/>
          <w:sz w:val="22"/>
          <w:szCs w:val="22"/>
          <w:lang w:val="en-US" w:eastAsia="en-US"/>
        </w:rPr>
        <w:t xml:space="preserve">signature </w:t>
      </w:r>
      <w:r w:rsidR="005515E9">
        <w:rPr>
          <w:rFonts w:ascii="Calibri" w:eastAsia="Times New Roman" w:hAnsi="Calibri" w:cs="Calibri"/>
          <w:snapToGrid/>
          <w:sz w:val="22"/>
          <w:szCs w:val="22"/>
          <w:lang w:val="en-US" w:eastAsia="en-US"/>
        </w:rPr>
        <w:t>E-Tonic, made with Lavazza espresso, tonic water and gin,</w:t>
      </w:r>
      <w:r w:rsidR="005D135A" w:rsidRPr="00A103B7">
        <w:rPr>
          <w:rFonts w:ascii="Calibri" w:eastAsia="Times New Roman" w:hAnsi="Calibri" w:cs="Calibri"/>
          <w:snapToGrid/>
          <w:sz w:val="22"/>
          <w:szCs w:val="22"/>
          <w:lang w:val="en-US" w:eastAsia="en-US"/>
        </w:rPr>
        <w:t xml:space="preserve"> cr</w:t>
      </w:r>
      <w:r w:rsidR="008010D1" w:rsidRPr="00A103B7">
        <w:rPr>
          <w:rFonts w:ascii="Calibri" w:eastAsia="Times New Roman" w:hAnsi="Calibri" w:cs="Calibri"/>
          <w:snapToGrid/>
          <w:sz w:val="22"/>
          <w:szCs w:val="22"/>
          <w:lang w:val="en-US" w:eastAsia="en-US"/>
        </w:rPr>
        <w:t>afted</w:t>
      </w:r>
      <w:r w:rsidR="005D135A" w:rsidRPr="00A103B7">
        <w:rPr>
          <w:rFonts w:ascii="Calibri" w:eastAsia="Times New Roman" w:hAnsi="Calibri" w:cs="Calibri"/>
          <w:snapToGrid/>
          <w:sz w:val="22"/>
          <w:szCs w:val="22"/>
          <w:lang w:val="en-US" w:eastAsia="en-US"/>
        </w:rPr>
        <w:t xml:space="preserve"> by the master experts of the</w:t>
      </w:r>
      <w:r w:rsidR="009F6E2C" w:rsidRPr="00A103B7">
        <w:rPr>
          <w:rFonts w:ascii="Calibri" w:eastAsia="Times New Roman" w:hAnsi="Calibri" w:cs="Calibri"/>
          <w:snapToGrid/>
          <w:sz w:val="22"/>
          <w:szCs w:val="22"/>
          <w:lang w:val="en-US" w:eastAsia="en-US"/>
        </w:rPr>
        <w:t xml:space="preserve"> </w:t>
      </w:r>
      <w:r w:rsidR="008010D1" w:rsidRPr="00A103B7">
        <w:rPr>
          <w:rFonts w:ascii="Calibri" w:eastAsia="Times New Roman" w:hAnsi="Calibri" w:cs="Calibri"/>
          <w:snapToGrid/>
          <w:sz w:val="22"/>
          <w:szCs w:val="22"/>
          <w:lang w:val="en-US" w:eastAsia="en-US"/>
        </w:rPr>
        <w:t xml:space="preserve">Lavazza </w:t>
      </w:r>
      <w:r w:rsidR="005D135A" w:rsidRPr="00A103B7">
        <w:rPr>
          <w:rFonts w:ascii="Calibri" w:eastAsia="Times New Roman" w:hAnsi="Calibri" w:cs="Calibri"/>
          <w:snapToGrid/>
          <w:sz w:val="22"/>
          <w:szCs w:val="22"/>
          <w:lang w:val="en-US" w:eastAsia="en-US"/>
        </w:rPr>
        <w:t xml:space="preserve">Training Center - the </w:t>
      </w:r>
      <w:r w:rsidR="009F6E2C" w:rsidRPr="00A103B7">
        <w:rPr>
          <w:rFonts w:ascii="Calibri" w:eastAsia="Times New Roman" w:hAnsi="Calibri" w:cs="Calibri"/>
          <w:snapToGrid/>
          <w:sz w:val="22"/>
          <w:szCs w:val="22"/>
          <w:lang w:val="en-US" w:eastAsia="en-US"/>
        </w:rPr>
        <w:t xml:space="preserve">Turin-based </w:t>
      </w:r>
      <w:r w:rsidR="005D135A" w:rsidRPr="00A103B7">
        <w:rPr>
          <w:rFonts w:ascii="Calibri" w:eastAsia="Times New Roman" w:hAnsi="Calibri" w:cs="Calibri"/>
          <w:snapToGrid/>
          <w:sz w:val="22"/>
          <w:szCs w:val="22"/>
          <w:lang w:val="en-US" w:eastAsia="en-US"/>
        </w:rPr>
        <w:t xml:space="preserve">center of excellence that has been providing training and information about </w:t>
      </w:r>
      <w:r w:rsidR="001E7C8E">
        <w:rPr>
          <w:rFonts w:ascii="Calibri" w:eastAsia="Times New Roman" w:hAnsi="Calibri" w:cs="Calibri"/>
          <w:snapToGrid/>
          <w:sz w:val="22"/>
          <w:szCs w:val="22"/>
          <w:lang w:val="en-US" w:eastAsia="en-US"/>
        </w:rPr>
        <w:t>authentic</w:t>
      </w:r>
      <w:r w:rsidR="005D135A" w:rsidRPr="00A103B7">
        <w:rPr>
          <w:rFonts w:ascii="Calibri" w:eastAsia="Times New Roman" w:hAnsi="Calibri" w:cs="Calibri"/>
          <w:snapToGrid/>
          <w:sz w:val="22"/>
          <w:szCs w:val="22"/>
          <w:lang w:val="en-US" w:eastAsia="en-US"/>
        </w:rPr>
        <w:t xml:space="preserve"> </w:t>
      </w:r>
      <w:r w:rsidR="001E7C8E">
        <w:rPr>
          <w:rFonts w:ascii="Calibri" w:eastAsia="Times New Roman" w:hAnsi="Calibri" w:cs="Calibri"/>
          <w:snapToGrid/>
          <w:sz w:val="22"/>
          <w:szCs w:val="22"/>
          <w:lang w:val="en-US" w:eastAsia="en-US"/>
        </w:rPr>
        <w:t xml:space="preserve">Italian coffee culture </w:t>
      </w:r>
      <w:r w:rsidR="005D135A" w:rsidRPr="00A103B7">
        <w:rPr>
          <w:rFonts w:ascii="Calibri" w:eastAsia="Times New Roman" w:hAnsi="Calibri" w:cs="Calibri"/>
          <w:snapToGrid/>
          <w:sz w:val="22"/>
          <w:szCs w:val="22"/>
          <w:lang w:val="en-US" w:eastAsia="en-US"/>
        </w:rPr>
        <w:t xml:space="preserve">worldwide </w:t>
      </w:r>
      <w:r w:rsidR="009F6E2C" w:rsidRPr="00A103B7">
        <w:rPr>
          <w:rFonts w:ascii="Calibri" w:eastAsia="Times New Roman" w:hAnsi="Calibri" w:cs="Calibri"/>
          <w:snapToGrid/>
          <w:sz w:val="22"/>
          <w:szCs w:val="22"/>
          <w:lang w:val="en-US" w:eastAsia="en-US"/>
        </w:rPr>
        <w:t>for over 30 years</w:t>
      </w:r>
      <w:r w:rsidR="00402F3D">
        <w:rPr>
          <w:rFonts w:ascii="Calibri" w:eastAsia="Times New Roman" w:hAnsi="Calibri" w:cs="Calibri"/>
          <w:snapToGrid/>
          <w:sz w:val="22"/>
          <w:szCs w:val="22"/>
          <w:lang w:val="en-US" w:eastAsia="en-US"/>
        </w:rPr>
        <w:t xml:space="preserve"> through </w:t>
      </w:r>
      <w:r w:rsidR="006E18DC">
        <w:rPr>
          <w:rFonts w:ascii="Calibri" w:eastAsia="Times New Roman" w:hAnsi="Calibri" w:cs="Calibri"/>
          <w:snapToGrid/>
          <w:sz w:val="22"/>
          <w:szCs w:val="22"/>
          <w:lang w:val="en-US" w:eastAsia="en-US"/>
        </w:rPr>
        <w:t>a</w:t>
      </w:r>
      <w:r w:rsidR="00402F3D">
        <w:rPr>
          <w:rFonts w:ascii="Calibri" w:eastAsia="Times New Roman" w:hAnsi="Calibri" w:cs="Calibri"/>
          <w:snapToGrid/>
          <w:sz w:val="22"/>
          <w:szCs w:val="22"/>
          <w:lang w:val="en-US" w:eastAsia="en-US"/>
        </w:rPr>
        <w:t xml:space="preserve"> network of more than 90 locations</w:t>
      </w:r>
      <w:r w:rsidR="006E763F" w:rsidRPr="00A103B7">
        <w:rPr>
          <w:rFonts w:ascii="Calibri" w:eastAsia="Times New Roman" w:hAnsi="Calibri" w:cs="Calibri"/>
          <w:snapToGrid/>
          <w:sz w:val="22"/>
          <w:szCs w:val="22"/>
          <w:lang w:val="en-US" w:eastAsia="en-US"/>
        </w:rPr>
        <w:t xml:space="preserve">. </w:t>
      </w:r>
      <w:r w:rsidRPr="00A103B7">
        <w:rPr>
          <w:rFonts w:ascii="Calibri" w:eastAsia="Times New Roman" w:hAnsi="Calibri" w:cs="Calibri"/>
          <w:snapToGrid/>
          <w:sz w:val="22"/>
          <w:szCs w:val="22"/>
          <w:lang w:val="en-US" w:eastAsia="en-US"/>
        </w:rPr>
        <w:t xml:space="preserve">Guests </w:t>
      </w:r>
      <w:r w:rsidR="005D135A" w:rsidRPr="00A103B7">
        <w:rPr>
          <w:rFonts w:ascii="Calibri" w:eastAsia="Times New Roman" w:hAnsi="Calibri" w:cs="Calibri"/>
          <w:snapToGrid/>
          <w:sz w:val="22"/>
          <w:szCs w:val="22"/>
          <w:lang w:val="en-US" w:eastAsia="en-US"/>
        </w:rPr>
        <w:t xml:space="preserve">at </w:t>
      </w:r>
      <w:r w:rsidR="00AF7F86" w:rsidRPr="00A103B7">
        <w:rPr>
          <w:rFonts w:ascii="Calibri" w:eastAsia="Times New Roman" w:hAnsi="Calibri" w:cs="Calibri"/>
          <w:snapToGrid/>
          <w:sz w:val="22"/>
          <w:szCs w:val="22"/>
          <w:lang w:val="en-US" w:eastAsia="en-US"/>
        </w:rPr>
        <w:t>the</w:t>
      </w:r>
      <w:r w:rsidR="005D135A" w:rsidRPr="00A103B7">
        <w:rPr>
          <w:rFonts w:ascii="Calibri" w:eastAsia="Times New Roman" w:hAnsi="Calibri" w:cs="Calibri"/>
          <w:snapToGrid/>
          <w:sz w:val="22"/>
          <w:szCs w:val="22"/>
          <w:lang w:val="en-US" w:eastAsia="en-US"/>
        </w:rPr>
        <w:t xml:space="preserve"> </w:t>
      </w:r>
      <w:r w:rsidR="00516F2C">
        <w:rPr>
          <w:rFonts w:ascii="Calibri" w:eastAsia="Times New Roman" w:hAnsi="Calibri" w:cs="Calibri"/>
          <w:snapToGrid/>
          <w:sz w:val="22"/>
          <w:szCs w:val="22"/>
          <w:lang w:val="en-US" w:eastAsia="en-US"/>
        </w:rPr>
        <w:t xml:space="preserve">pop-up </w:t>
      </w:r>
      <w:r w:rsidR="005D135A" w:rsidRPr="00A103B7">
        <w:rPr>
          <w:rFonts w:ascii="Calibri" w:eastAsia="Times New Roman" w:hAnsi="Calibri" w:cs="Calibri"/>
          <w:snapToGrid/>
          <w:sz w:val="22"/>
          <w:szCs w:val="22"/>
          <w:lang w:val="en-US" w:eastAsia="en-US"/>
        </w:rPr>
        <w:t xml:space="preserve">Lavazza </w:t>
      </w:r>
      <w:r w:rsidR="00516F2C">
        <w:rPr>
          <w:rFonts w:ascii="Calibri" w:eastAsia="Times New Roman" w:hAnsi="Calibri" w:cs="Calibri"/>
          <w:snapToGrid/>
          <w:sz w:val="22"/>
          <w:szCs w:val="22"/>
          <w:lang w:val="en-US" w:eastAsia="en-US"/>
        </w:rPr>
        <w:t>coffee bar</w:t>
      </w:r>
      <w:r w:rsidR="005D135A" w:rsidRPr="00A103B7">
        <w:rPr>
          <w:rFonts w:ascii="Calibri" w:eastAsia="Times New Roman" w:hAnsi="Calibri" w:cs="Calibri"/>
          <w:snapToGrid/>
          <w:sz w:val="22"/>
          <w:szCs w:val="22"/>
          <w:lang w:val="en-US" w:eastAsia="en-US"/>
        </w:rPr>
        <w:t xml:space="preserve"> </w:t>
      </w:r>
      <w:r w:rsidR="00C77473">
        <w:rPr>
          <w:rFonts w:ascii="Calibri" w:eastAsia="Times New Roman" w:hAnsi="Calibri" w:cs="Calibri"/>
          <w:snapToGrid/>
          <w:sz w:val="22"/>
          <w:szCs w:val="22"/>
          <w:lang w:val="en-US" w:eastAsia="en-US"/>
        </w:rPr>
        <w:t>will also sample</w:t>
      </w:r>
      <w:r w:rsidRPr="00A103B7">
        <w:rPr>
          <w:rFonts w:ascii="Calibri" w:eastAsia="Times New Roman" w:hAnsi="Calibri" w:cs="Calibri"/>
          <w:snapToGrid/>
          <w:sz w:val="22"/>
          <w:szCs w:val="22"/>
          <w:lang w:val="en-US" w:eastAsia="en-US"/>
        </w:rPr>
        <w:t xml:space="preserve"> </w:t>
      </w:r>
      <w:r w:rsidR="00012424">
        <w:rPr>
          <w:rFonts w:ascii="Calibri" w:eastAsia="Times New Roman" w:hAnsi="Calibri" w:cs="Calibri"/>
          <w:snapToGrid/>
          <w:sz w:val="22"/>
          <w:szCs w:val="22"/>
          <w:lang w:val="en-US" w:eastAsia="en-US"/>
        </w:rPr>
        <w:t xml:space="preserve">drinks made with </w:t>
      </w:r>
      <w:r w:rsidRPr="00A103B7">
        <w:rPr>
          <w:rFonts w:ascii="Calibri" w:eastAsia="Times New Roman" w:hAnsi="Calibri" w:cs="Calibri"/>
          <w:snapToGrid/>
          <w:sz w:val="22"/>
          <w:szCs w:val="22"/>
          <w:lang w:val="en-US" w:eastAsia="en-US"/>
        </w:rPr>
        <w:t xml:space="preserve">KAFA, a Lavazza single origin </w:t>
      </w:r>
      <w:r w:rsidR="00012424">
        <w:rPr>
          <w:rFonts w:ascii="Calibri" w:eastAsia="Times New Roman" w:hAnsi="Calibri" w:cs="Calibri"/>
          <w:snapToGrid/>
          <w:sz w:val="22"/>
          <w:szCs w:val="22"/>
          <w:lang w:val="en-US" w:eastAsia="en-US"/>
        </w:rPr>
        <w:t xml:space="preserve">coffee </w:t>
      </w:r>
      <w:r w:rsidRPr="00A103B7">
        <w:rPr>
          <w:rFonts w:ascii="Calibri" w:eastAsia="Times New Roman" w:hAnsi="Calibri" w:cs="Calibri"/>
          <w:snapToGrid/>
          <w:sz w:val="22"/>
          <w:szCs w:val="22"/>
          <w:lang w:val="en-US" w:eastAsia="en-US"/>
        </w:rPr>
        <w:t xml:space="preserve">that </w:t>
      </w:r>
      <w:r w:rsidR="00B4626A">
        <w:rPr>
          <w:rFonts w:ascii="Calibri" w:eastAsia="Times New Roman" w:hAnsi="Calibri" w:cs="Calibri"/>
          <w:snapToGrid/>
          <w:sz w:val="22"/>
          <w:szCs w:val="22"/>
          <w:lang w:val="en-US" w:eastAsia="en-US"/>
        </w:rPr>
        <w:t>was</w:t>
      </w:r>
      <w:r w:rsidRPr="00A103B7">
        <w:rPr>
          <w:rFonts w:ascii="Calibri" w:eastAsia="Times New Roman" w:hAnsi="Calibri" w:cs="Calibri"/>
          <w:snapToGrid/>
          <w:sz w:val="22"/>
          <w:szCs w:val="22"/>
          <w:lang w:val="en-US" w:eastAsia="en-US"/>
        </w:rPr>
        <w:t xml:space="preserve"> relaunched in 2017 in the United States. </w:t>
      </w:r>
    </w:p>
    <w:p w14:paraId="52B44D31" w14:textId="77777777" w:rsidR="00FA2360" w:rsidRPr="00A103B7" w:rsidRDefault="00FA2360" w:rsidP="009B7437">
      <w:pPr>
        <w:pStyle w:val="Testonormale"/>
        <w:jc w:val="both"/>
        <w:rPr>
          <w:rFonts w:ascii="Calibri" w:eastAsia="Times New Roman" w:hAnsi="Calibri" w:cs="Calibri"/>
          <w:snapToGrid/>
          <w:sz w:val="22"/>
          <w:szCs w:val="22"/>
          <w:lang w:val="en-US" w:eastAsia="en-US"/>
        </w:rPr>
      </w:pPr>
    </w:p>
    <w:p w14:paraId="6A0236ED" w14:textId="77777777" w:rsidR="00326F37" w:rsidRPr="00A103B7" w:rsidRDefault="00522D95" w:rsidP="009B7437">
      <w:pPr>
        <w:pStyle w:val="Testonormale"/>
        <w:jc w:val="both"/>
        <w:rPr>
          <w:rFonts w:ascii="Calibri" w:eastAsia="Times New Roman" w:hAnsi="Calibri" w:cs="Calibri"/>
          <w:snapToGrid/>
          <w:sz w:val="22"/>
          <w:szCs w:val="22"/>
          <w:lang w:val="en-US" w:eastAsia="en-US"/>
        </w:rPr>
      </w:pPr>
      <w:r w:rsidRPr="00A103B7">
        <w:rPr>
          <w:rFonts w:ascii="Calibri" w:eastAsia="Times New Roman" w:hAnsi="Calibri" w:cs="Calibri"/>
          <w:snapToGrid/>
          <w:sz w:val="22"/>
          <w:szCs w:val="22"/>
          <w:lang w:val="en-US" w:eastAsia="en-US"/>
        </w:rPr>
        <w:t xml:space="preserve">Lavazza </w:t>
      </w:r>
      <w:r w:rsidR="005515E9">
        <w:rPr>
          <w:rFonts w:ascii="Calibri" w:eastAsia="Times New Roman" w:hAnsi="Calibri" w:cs="Calibri"/>
          <w:snapToGrid/>
          <w:sz w:val="22"/>
          <w:szCs w:val="22"/>
          <w:lang w:val="en-US" w:eastAsia="en-US"/>
        </w:rPr>
        <w:t>will also delight</w:t>
      </w:r>
      <w:r w:rsidRPr="00A103B7">
        <w:rPr>
          <w:rFonts w:ascii="Calibri" w:eastAsia="Times New Roman" w:hAnsi="Calibri" w:cs="Calibri"/>
          <w:snapToGrid/>
          <w:sz w:val="22"/>
          <w:szCs w:val="22"/>
          <w:lang w:val="en-US" w:eastAsia="en-US"/>
        </w:rPr>
        <w:t xml:space="preserve"> guests with tailor-made cappuccinos with personalized foam. Attendees </w:t>
      </w:r>
      <w:r w:rsidR="00C77473">
        <w:rPr>
          <w:rFonts w:ascii="Calibri" w:eastAsia="Times New Roman" w:hAnsi="Calibri" w:cs="Calibri"/>
          <w:snapToGrid/>
          <w:sz w:val="22"/>
          <w:szCs w:val="22"/>
          <w:lang w:val="en-US" w:eastAsia="en-US"/>
        </w:rPr>
        <w:t>will be</w:t>
      </w:r>
      <w:r w:rsidRPr="00A103B7">
        <w:rPr>
          <w:rFonts w:ascii="Calibri" w:eastAsia="Times New Roman" w:hAnsi="Calibri" w:cs="Calibri"/>
          <w:snapToGrid/>
          <w:sz w:val="22"/>
          <w:szCs w:val="22"/>
          <w:lang w:val="en-US" w:eastAsia="en-US"/>
        </w:rPr>
        <w:t xml:space="preserve"> able to take and share photos via tablet and enjoy a personalized Lavazza cappuccino with the corresponding image printed in the foam in </w:t>
      </w:r>
      <w:r w:rsidR="00516F2C">
        <w:rPr>
          <w:rFonts w:ascii="Calibri" w:eastAsia="Times New Roman" w:hAnsi="Calibri" w:cs="Calibri"/>
          <w:snapToGrid/>
          <w:sz w:val="22"/>
          <w:szCs w:val="22"/>
          <w:lang w:val="en-US" w:eastAsia="en-US"/>
        </w:rPr>
        <w:t xml:space="preserve">a </w:t>
      </w:r>
      <w:r w:rsidRPr="00A103B7">
        <w:rPr>
          <w:rFonts w:ascii="Calibri" w:eastAsia="Times New Roman" w:hAnsi="Calibri" w:cs="Calibri"/>
          <w:snapToGrid/>
          <w:sz w:val="22"/>
          <w:szCs w:val="22"/>
          <w:lang w:val="en-US" w:eastAsia="en-US"/>
        </w:rPr>
        <w:t>few seconds.</w:t>
      </w:r>
    </w:p>
    <w:p w14:paraId="7202120A" w14:textId="77777777" w:rsidR="00326F37" w:rsidRPr="00A103B7" w:rsidRDefault="00326F37" w:rsidP="00E70786">
      <w:pPr>
        <w:pStyle w:val="Testonormale"/>
        <w:jc w:val="both"/>
        <w:rPr>
          <w:rFonts w:ascii="Calibri" w:eastAsia="Times New Roman" w:hAnsi="Calibri" w:cs="Calibri"/>
          <w:snapToGrid/>
          <w:sz w:val="22"/>
          <w:szCs w:val="22"/>
          <w:lang w:val="en-US" w:eastAsia="en-US"/>
        </w:rPr>
      </w:pPr>
    </w:p>
    <w:p w14:paraId="547AF1B5" w14:textId="77777777" w:rsidR="006E763F" w:rsidRPr="00A103B7" w:rsidRDefault="00C77473" w:rsidP="006E763F">
      <w:pPr>
        <w:spacing w:after="0" w:line="240" w:lineRule="auto"/>
        <w:jc w:val="both"/>
        <w:rPr>
          <w:rFonts w:eastAsia="Times New Roman"/>
          <w:snapToGrid/>
          <w:lang w:val="en-US" w:eastAsia="en-US"/>
        </w:rPr>
      </w:pPr>
      <w:r>
        <w:rPr>
          <w:rFonts w:eastAsia="Times New Roman"/>
          <w:snapToGrid/>
          <w:lang w:val="en-US" w:eastAsia="en-US"/>
        </w:rPr>
        <w:t>Earlier t</w:t>
      </w:r>
      <w:r w:rsidR="006E763F" w:rsidRPr="00A103B7">
        <w:rPr>
          <w:rFonts w:eastAsia="Times New Roman"/>
          <w:snapToGrid/>
          <w:lang w:val="en-US" w:eastAsia="en-US"/>
        </w:rPr>
        <w:t>his year</w:t>
      </w:r>
      <w:r>
        <w:rPr>
          <w:rFonts w:eastAsia="Times New Roman"/>
          <w:snapToGrid/>
          <w:lang w:val="en-US" w:eastAsia="en-US"/>
        </w:rPr>
        <w:t>,</w:t>
      </w:r>
      <w:r w:rsidR="006E763F" w:rsidRPr="00A103B7">
        <w:rPr>
          <w:rFonts w:eastAsia="Times New Roman"/>
          <w:snapToGrid/>
          <w:lang w:val="en-US" w:eastAsia="en-US"/>
        </w:rPr>
        <w:t xml:space="preserve"> the Lavazza coffee experience was </w:t>
      </w:r>
      <w:r w:rsidR="00516F2C">
        <w:rPr>
          <w:rFonts w:eastAsia="Times New Roman"/>
          <w:snapToGrid/>
          <w:lang w:val="en-US" w:eastAsia="en-US"/>
        </w:rPr>
        <w:t xml:space="preserve">also </w:t>
      </w:r>
      <w:r w:rsidR="006E763F" w:rsidRPr="00A103B7">
        <w:rPr>
          <w:rFonts w:eastAsia="Times New Roman"/>
          <w:snapToGrid/>
          <w:lang w:val="en-US" w:eastAsia="en-US"/>
        </w:rPr>
        <w:t>offered at the Golden Globe Awards Lounge at The Beverly Hilton</w:t>
      </w:r>
      <w:r w:rsidR="006E763F" w:rsidRPr="00A103B7" w:rsidDel="00AF7F86">
        <w:rPr>
          <w:rFonts w:eastAsia="Times New Roman"/>
          <w:snapToGrid/>
          <w:lang w:val="en-US" w:eastAsia="en-US"/>
        </w:rPr>
        <w:t xml:space="preserve"> </w:t>
      </w:r>
      <w:r w:rsidR="006E763F" w:rsidRPr="00A103B7">
        <w:rPr>
          <w:rFonts w:eastAsia="Times New Roman"/>
          <w:snapToGrid/>
          <w:lang w:val="en-US" w:eastAsia="en-US"/>
        </w:rPr>
        <w:t>in Los Angeles</w:t>
      </w:r>
      <w:r w:rsidR="00516F2C">
        <w:rPr>
          <w:rFonts w:eastAsia="Times New Roman"/>
          <w:snapToGrid/>
          <w:lang w:val="en-US" w:eastAsia="en-US"/>
        </w:rPr>
        <w:t>, as part of Lavazza’s long-standing support of the arts and entertainment communities</w:t>
      </w:r>
      <w:r w:rsidR="00CA7915">
        <w:rPr>
          <w:rFonts w:eastAsia="Times New Roman"/>
          <w:snapToGrid/>
          <w:lang w:val="en-US" w:eastAsia="en-US"/>
        </w:rPr>
        <w:t>.</w:t>
      </w:r>
    </w:p>
    <w:p w14:paraId="0B979223" w14:textId="77777777" w:rsidR="006E763F" w:rsidRPr="00A103B7" w:rsidRDefault="006E763F" w:rsidP="00E70786">
      <w:pPr>
        <w:pStyle w:val="Testonormale"/>
        <w:jc w:val="both"/>
        <w:rPr>
          <w:rFonts w:ascii="Calibri" w:eastAsia="Times New Roman" w:hAnsi="Calibri" w:cs="Calibri"/>
          <w:snapToGrid/>
          <w:sz w:val="22"/>
          <w:szCs w:val="22"/>
          <w:lang w:val="en-US" w:eastAsia="en-US"/>
        </w:rPr>
      </w:pPr>
    </w:p>
    <w:p w14:paraId="50CDF2F9" w14:textId="77777777" w:rsidR="005D135A" w:rsidRPr="00A103B7" w:rsidRDefault="00E70786" w:rsidP="00E70786">
      <w:pPr>
        <w:spacing w:after="0" w:line="240" w:lineRule="auto"/>
        <w:jc w:val="both"/>
        <w:rPr>
          <w:rFonts w:eastAsia="Times New Roman"/>
          <w:snapToGrid/>
          <w:lang w:val="en-US" w:eastAsia="en-US"/>
        </w:rPr>
      </w:pPr>
      <w:r w:rsidRPr="00A103B7">
        <w:rPr>
          <w:rFonts w:eastAsia="Times New Roman"/>
          <w:snapToGrid/>
          <w:lang w:val="en-US" w:eastAsia="en-US"/>
        </w:rPr>
        <w:t>For Lavaz</w:t>
      </w:r>
      <w:r w:rsidR="00385FE9" w:rsidRPr="00A103B7">
        <w:rPr>
          <w:rFonts w:eastAsia="Times New Roman"/>
          <w:snapToGrid/>
          <w:lang w:val="en-US" w:eastAsia="en-US"/>
        </w:rPr>
        <w:t xml:space="preserve">za, a commitment to quality, </w:t>
      </w:r>
      <w:r w:rsidRPr="00A103B7">
        <w:rPr>
          <w:rFonts w:eastAsia="Times New Roman"/>
          <w:snapToGrid/>
          <w:lang w:val="en-US" w:eastAsia="en-US"/>
        </w:rPr>
        <w:t xml:space="preserve">innovation </w:t>
      </w:r>
      <w:r w:rsidR="00385FE9" w:rsidRPr="00A103B7">
        <w:rPr>
          <w:rFonts w:eastAsia="Times New Roman"/>
          <w:snapToGrid/>
          <w:lang w:val="en-US" w:eastAsia="en-US"/>
        </w:rPr>
        <w:t xml:space="preserve">and sustainability </w:t>
      </w:r>
      <w:r w:rsidR="00AB2631" w:rsidRPr="00A103B7">
        <w:rPr>
          <w:rFonts w:eastAsia="Times New Roman"/>
          <w:snapToGrid/>
          <w:lang w:val="en-US" w:eastAsia="en-US"/>
        </w:rPr>
        <w:t>are deeply rooted values e</w:t>
      </w:r>
      <w:r w:rsidRPr="00A103B7">
        <w:rPr>
          <w:rFonts w:eastAsia="Times New Roman"/>
          <w:snapToGrid/>
          <w:lang w:val="en-US" w:eastAsia="en-US"/>
        </w:rPr>
        <w:t xml:space="preserve">ngrained in </w:t>
      </w:r>
      <w:r w:rsidR="00FA2360" w:rsidRPr="00A103B7">
        <w:rPr>
          <w:rFonts w:eastAsia="Times New Roman"/>
          <w:snapToGrid/>
          <w:lang w:val="en-US" w:eastAsia="en-US"/>
        </w:rPr>
        <w:t>the brand</w:t>
      </w:r>
      <w:r w:rsidR="00ED188A" w:rsidRPr="00A103B7">
        <w:rPr>
          <w:rFonts w:eastAsia="Times New Roman"/>
          <w:snapToGrid/>
          <w:lang w:val="en-US" w:eastAsia="en-US"/>
        </w:rPr>
        <w:t>’</w:t>
      </w:r>
      <w:r w:rsidR="00FA2360" w:rsidRPr="00A103B7">
        <w:rPr>
          <w:rFonts w:eastAsia="Times New Roman"/>
          <w:snapToGrid/>
          <w:lang w:val="en-US" w:eastAsia="en-US"/>
        </w:rPr>
        <w:t>s</w:t>
      </w:r>
      <w:r w:rsidRPr="00A103B7">
        <w:rPr>
          <w:rFonts w:eastAsia="Times New Roman"/>
          <w:snapToGrid/>
          <w:lang w:val="en-US" w:eastAsia="en-US"/>
        </w:rPr>
        <w:t xml:space="preserve"> more than 120-year history. </w:t>
      </w:r>
      <w:r w:rsidR="00787978" w:rsidRPr="00A103B7">
        <w:rPr>
          <w:rFonts w:eastAsia="Times New Roman"/>
          <w:snapToGrid/>
          <w:lang w:val="en-US" w:eastAsia="en-US"/>
        </w:rPr>
        <w:t>Lavazza strives to spread coffee culture and the excellence of authentic Italian coffee experiences worldwide, w</w:t>
      </w:r>
      <w:r w:rsidRPr="00A103B7">
        <w:rPr>
          <w:rFonts w:eastAsia="Times New Roman"/>
          <w:snapToGrid/>
          <w:lang w:val="en-US" w:eastAsia="en-US"/>
        </w:rPr>
        <w:t xml:space="preserve">hether it </w:t>
      </w:r>
      <w:r w:rsidR="000341CF" w:rsidRPr="00A103B7">
        <w:rPr>
          <w:rFonts w:eastAsia="Times New Roman"/>
          <w:snapToGrid/>
          <w:lang w:val="en-US" w:eastAsia="en-US"/>
        </w:rPr>
        <w:t>be</w:t>
      </w:r>
      <w:r w:rsidR="00385FE9" w:rsidRPr="00A103B7">
        <w:rPr>
          <w:rFonts w:eastAsia="Times New Roman"/>
          <w:snapToGrid/>
          <w:lang w:val="en-US" w:eastAsia="en-US"/>
        </w:rPr>
        <w:t xml:space="preserve"> </w:t>
      </w:r>
      <w:r w:rsidRPr="00A103B7">
        <w:rPr>
          <w:rFonts w:eastAsia="Times New Roman"/>
          <w:snapToGrid/>
          <w:lang w:val="en-US" w:eastAsia="en-US"/>
        </w:rPr>
        <w:t xml:space="preserve">inventing the </w:t>
      </w:r>
      <w:r w:rsidR="00787978" w:rsidRPr="00A103B7">
        <w:rPr>
          <w:rFonts w:eastAsia="Times New Roman"/>
          <w:snapToGrid/>
          <w:lang w:val="en-US" w:eastAsia="en-US"/>
        </w:rPr>
        <w:t xml:space="preserve">art of </w:t>
      </w:r>
      <w:r w:rsidRPr="00A103B7">
        <w:rPr>
          <w:rFonts w:eastAsia="Times New Roman"/>
          <w:snapToGrid/>
          <w:lang w:val="en-US" w:eastAsia="en-US"/>
        </w:rPr>
        <w:t>coffee blend</w:t>
      </w:r>
      <w:r w:rsidR="00787978" w:rsidRPr="00A103B7">
        <w:rPr>
          <w:rFonts w:eastAsia="Times New Roman"/>
          <w:snapToGrid/>
          <w:lang w:val="en-US" w:eastAsia="en-US"/>
        </w:rPr>
        <w:t>ing</w:t>
      </w:r>
      <w:r w:rsidRPr="00A103B7">
        <w:rPr>
          <w:rFonts w:eastAsia="Times New Roman"/>
          <w:snapToGrid/>
          <w:lang w:val="en-US" w:eastAsia="en-US"/>
        </w:rPr>
        <w:t xml:space="preserve">, or </w:t>
      </w:r>
      <w:r w:rsidR="000341CF" w:rsidRPr="00A103B7">
        <w:rPr>
          <w:rFonts w:eastAsia="Times New Roman"/>
          <w:snapToGrid/>
          <w:lang w:val="en-US" w:eastAsia="en-US"/>
        </w:rPr>
        <w:t>providing farmers with appropriate tools and technologies to address climate change</w:t>
      </w:r>
      <w:r w:rsidR="00AB2631" w:rsidRPr="00A103B7">
        <w:rPr>
          <w:rFonts w:eastAsia="Times New Roman"/>
          <w:snapToGrid/>
          <w:lang w:val="en-US" w:eastAsia="en-US"/>
        </w:rPr>
        <w:t>. S</w:t>
      </w:r>
      <w:r w:rsidR="000341CF" w:rsidRPr="00A103B7">
        <w:rPr>
          <w:rFonts w:eastAsia="Times New Roman"/>
          <w:snapToGrid/>
          <w:lang w:val="en-US" w:eastAsia="en-US"/>
        </w:rPr>
        <w:t>upporting events</w:t>
      </w:r>
      <w:r w:rsidR="00385FE9" w:rsidRPr="00A103B7">
        <w:rPr>
          <w:rFonts w:eastAsia="Times New Roman"/>
          <w:snapToGrid/>
          <w:lang w:val="en-US" w:eastAsia="en-US"/>
        </w:rPr>
        <w:t xml:space="preserve"> </w:t>
      </w:r>
      <w:r w:rsidR="00787978" w:rsidRPr="00A103B7">
        <w:rPr>
          <w:rFonts w:eastAsia="Times New Roman"/>
          <w:snapToGrid/>
          <w:lang w:val="en-US" w:eastAsia="en-US"/>
        </w:rPr>
        <w:t>with attendees and host</w:t>
      </w:r>
      <w:r w:rsidR="00B42E16" w:rsidRPr="00A103B7">
        <w:rPr>
          <w:rFonts w:eastAsia="Times New Roman"/>
          <w:snapToGrid/>
          <w:lang w:val="en-US" w:eastAsia="en-US"/>
        </w:rPr>
        <w:t>s</w:t>
      </w:r>
      <w:r w:rsidR="00787978" w:rsidRPr="00A103B7">
        <w:rPr>
          <w:rFonts w:eastAsia="Times New Roman"/>
          <w:snapToGrid/>
          <w:lang w:val="en-US" w:eastAsia="en-US"/>
        </w:rPr>
        <w:t xml:space="preserve"> who</w:t>
      </w:r>
      <w:r w:rsidR="00F9742E" w:rsidRPr="00A103B7">
        <w:rPr>
          <w:rFonts w:eastAsia="Times New Roman"/>
          <w:snapToGrid/>
          <w:lang w:val="en-US" w:eastAsia="en-US"/>
        </w:rPr>
        <w:t xml:space="preserve"> </w:t>
      </w:r>
      <w:r w:rsidR="000341CF" w:rsidRPr="00A103B7">
        <w:rPr>
          <w:rFonts w:eastAsia="Times New Roman"/>
          <w:snapToGrid/>
          <w:lang w:val="en-US" w:eastAsia="en-US"/>
        </w:rPr>
        <w:t>share</w:t>
      </w:r>
      <w:r w:rsidR="00F9742E" w:rsidRPr="00A103B7">
        <w:rPr>
          <w:rFonts w:eastAsia="Times New Roman"/>
          <w:snapToGrid/>
          <w:lang w:val="en-US" w:eastAsia="en-US"/>
        </w:rPr>
        <w:t xml:space="preserve"> </w:t>
      </w:r>
      <w:r w:rsidR="00AB2631" w:rsidRPr="00A103B7">
        <w:rPr>
          <w:rFonts w:eastAsia="Times New Roman"/>
          <w:snapToGrid/>
          <w:lang w:val="en-US" w:eastAsia="en-US"/>
        </w:rPr>
        <w:t>likeminded</w:t>
      </w:r>
      <w:r w:rsidRPr="00A103B7">
        <w:rPr>
          <w:rFonts w:eastAsia="Times New Roman"/>
          <w:snapToGrid/>
          <w:lang w:val="en-US" w:eastAsia="en-US"/>
        </w:rPr>
        <w:t xml:space="preserve"> passion</w:t>
      </w:r>
      <w:r w:rsidR="00385FE9" w:rsidRPr="00A103B7">
        <w:rPr>
          <w:rFonts w:eastAsia="Times New Roman"/>
          <w:snapToGrid/>
          <w:lang w:val="en-US" w:eastAsia="en-US"/>
        </w:rPr>
        <w:t xml:space="preserve">s </w:t>
      </w:r>
      <w:r w:rsidRPr="00A103B7">
        <w:rPr>
          <w:rFonts w:eastAsia="Times New Roman"/>
          <w:snapToGrid/>
          <w:lang w:val="en-US" w:eastAsia="en-US"/>
        </w:rPr>
        <w:t xml:space="preserve">is </w:t>
      </w:r>
      <w:r w:rsidR="00760FE3" w:rsidRPr="00A103B7">
        <w:rPr>
          <w:rFonts w:eastAsia="Times New Roman"/>
          <w:snapToGrid/>
          <w:lang w:val="en-US" w:eastAsia="en-US"/>
        </w:rPr>
        <w:t xml:space="preserve">just </w:t>
      </w:r>
      <w:r w:rsidR="003C69ED" w:rsidRPr="00A103B7">
        <w:rPr>
          <w:rFonts w:eastAsia="Times New Roman"/>
          <w:snapToGrid/>
          <w:lang w:val="en-US" w:eastAsia="en-US"/>
        </w:rPr>
        <w:t>one of the many reasons why</w:t>
      </w:r>
      <w:r w:rsidRPr="00A103B7">
        <w:rPr>
          <w:rFonts w:eastAsia="Times New Roman"/>
          <w:snapToGrid/>
          <w:lang w:val="en-US" w:eastAsia="en-US"/>
        </w:rPr>
        <w:t xml:space="preserve"> Lavazza is proud to celebrate with Hollywood as the Official Coffee at the </w:t>
      </w:r>
      <w:r w:rsidR="00326F37" w:rsidRPr="00A103B7">
        <w:rPr>
          <w:rFonts w:eastAsia="Times New Roman"/>
          <w:snapToGrid/>
          <w:lang w:val="en-US" w:eastAsia="en-US"/>
        </w:rPr>
        <w:t>1</w:t>
      </w:r>
      <w:r w:rsidR="00574522">
        <w:rPr>
          <w:rFonts w:eastAsia="Times New Roman"/>
          <w:snapToGrid/>
          <w:lang w:val="en-US" w:eastAsia="en-US"/>
        </w:rPr>
        <w:t>6</w:t>
      </w:r>
      <w:r w:rsidR="00326F37" w:rsidRPr="00A103B7">
        <w:rPr>
          <w:rFonts w:eastAsia="Times New Roman"/>
          <w:snapToGrid/>
          <w:lang w:val="en-US" w:eastAsia="en-US"/>
        </w:rPr>
        <w:t xml:space="preserve">th annual </w:t>
      </w:r>
      <w:r w:rsidR="00ED188A" w:rsidRPr="00A103B7">
        <w:rPr>
          <w:rFonts w:eastAsia="Times New Roman"/>
          <w:snapToGrid/>
          <w:lang w:val="en-US" w:eastAsia="en-US"/>
        </w:rPr>
        <w:t>“</w:t>
      </w:r>
      <w:r w:rsidR="00326F37" w:rsidRPr="00A103B7">
        <w:rPr>
          <w:rFonts w:eastAsia="Times New Roman"/>
          <w:snapToGrid/>
          <w:lang w:val="en-US" w:eastAsia="en-US"/>
        </w:rPr>
        <w:t xml:space="preserve">Night </w:t>
      </w:r>
      <w:r w:rsidR="00ED188A" w:rsidRPr="00A103B7">
        <w:rPr>
          <w:rFonts w:eastAsia="Times New Roman"/>
          <w:snapToGrid/>
          <w:lang w:val="en-US" w:eastAsia="en-US"/>
        </w:rPr>
        <w:t xml:space="preserve">Before” </w:t>
      </w:r>
      <w:r w:rsidR="00326F37" w:rsidRPr="00A103B7">
        <w:rPr>
          <w:rFonts w:eastAsia="Times New Roman"/>
          <w:snapToGrid/>
          <w:lang w:val="en-US" w:eastAsia="en-US"/>
        </w:rPr>
        <w:t>party to benefit MPTF</w:t>
      </w:r>
      <w:r w:rsidR="00E723EE" w:rsidRPr="00A103B7">
        <w:rPr>
          <w:rFonts w:eastAsia="Times New Roman"/>
          <w:snapToGrid/>
          <w:lang w:val="en-US" w:eastAsia="en-US"/>
        </w:rPr>
        <w:t xml:space="preserve">. </w:t>
      </w:r>
    </w:p>
    <w:p w14:paraId="07EF2562" w14:textId="77777777" w:rsidR="00FB25AE" w:rsidRPr="00191BE5" w:rsidRDefault="00FB25AE" w:rsidP="00F527DF">
      <w:pPr>
        <w:spacing w:after="0" w:line="240" w:lineRule="auto"/>
        <w:jc w:val="both"/>
        <w:rPr>
          <w:lang w:val="en-US"/>
        </w:rPr>
      </w:pPr>
    </w:p>
    <w:p w14:paraId="7C79DBCB" w14:textId="77777777" w:rsidR="0098032F" w:rsidRDefault="0098032F" w:rsidP="00F527DF">
      <w:pPr>
        <w:pStyle w:val="MediumGrid21"/>
        <w:jc w:val="both"/>
      </w:pPr>
      <w:r w:rsidRPr="00191BE5">
        <w:t xml:space="preserve">For more information about Lavazza, please visit: </w:t>
      </w:r>
      <w:hyperlink r:id="rId7" w:history="1">
        <w:r w:rsidR="00C65AB9">
          <w:rPr>
            <w:rStyle w:val="Collegamentoipertestuale"/>
          </w:rPr>
          <w:t>www.lavazza.us</w:t>
        </w:r>
      </w:hyperlink>
      <w:r w:rsidR="009C219A">
        <w:t xml:space="preserve"> or Twitter (</w:t>
      </w:r>
      <w:hyperlink r:id="rId8" w:history="1">
        <w:r w:rsidR="009C219A" w:rsidRPr="009C219A">
          <w:rPr>
            <w:rStyle w:val="Collegamentoipertestuale"/>
          </w:rPr>
          <w:t>@LavazzaUSA</w:t>
        </w:r>
      </w:hyperlink>
      <w:r w:rsidR="009C219A">
        <w:t xml:space="preserve">). </w:t>
      </w:r>
    </w:p>
    <w:p w14:paraId="69F1E79D" w14:textId="77777777" w:rsidR="0015775D" w:rsidRDefault="0015775D" w:rsidP="0015775D">
      <w:pPr>
        <w:pStyle w:val="MediumGrid21"/>
        <w:rPr>
          <w:b/>
          <w:bCs/>
          <w:u w:val="single"/>
        </w:rPr>
      </w:pPr>
    </w:p>
    <w:p w14:paraId="004F6F65" w14:textId="77777777" w:rsidR="00CA56BA" w:rsidRDefault="00CA56BA" w:rsidP="0015775D">
      <w:pPr>
        <w:pStyle w:val="MediumGrid21"/>
        <w:rPr>
          <w:b/>
          <w:bCs/>
          <w:u w:val="single"/>
        </w:rPr>
      </w:pPr>
    </w:p>
    <w:p w14:paraId="161F229D" w14:textId="77777777" w:rsidR="00571E35" w:rsidRDefault="00571E35" w:rsidP="0015775D">
      <w:pPr>
        <w:pStyle w:val="MediumGrid21"/>
        <w:rPr>
          <w:b/>
          <w:bCs/>
          <w:u w:val="single"/>
        </w:rPr>
      </w:pPr>
    </w:p>
    <w:p w14:paraId="027124C0" w14:textId="77777777" w:rsidR="00A179CF" w:rsidRPr="00191BE5" w:rsidRDefault="00A179CF" w:rsidP="0015775D">
      <w:pPr>
        <w:pStyle w:val="MediumGrid21"/>
        <w:rPr>
          <w:b/>
          <w:bCs/>
          <w:u w:val="single"/>
        </w:rPr>
      </w:pPr>
    </w:p>
    <w:p w14:paraId="6FED4575" w14:textId="21A0E95B" w:rsidR="00633B71" w:rsidRPr="00571E35" w:rsidRDefault="00633B71" w:rsidP="00633B71">
      <w:pPr>
        <w:pStyle w:val="Testonormale"/>
        <w:jc w:val="both"/>
        <w:rPr>
          <w:rFonts w:ascii="Calibri" w:eastAsia="Calibri" w:hAnsi="Calibri" w:cs="Times New Roman"/>
          <w:b/>
          <w:bCs/>
          <w:i/>
          <w:snapToGrid/>
          <w:sz w:val="22"/>
          <w:szCs w:val="22"/>
          <w:lang w:val="en-US" w:eastAsia="en-US"/>
        </w:rPr>
      </w:pPr>
      <w:r w:rsidRPr="00571E35">
        <w:rPr>
          <w:rFonts w:ascii="Calibri" w:eastAsia="Calibri" w:hAnsi="Calibri" w:cs="Times New Roman"/>
          <w:b/>
          <w:bCs/>
          <w:i/>
          <w:snapToGrid/>
          <w:sz w:val="22"/>
          <w:szCs w:val="22"/>
          <w:lang w:val="en-US" w:eastAsia="en-US"/>
        </w:rPr>
        <w:lastRenderedPageBreak/>
        <w:t xml:space="preserve">About Lavazza Group </w:t>
      </w:r>
      <w:bookmarkStart w:id="0" w:name="_GoBack"/>
      <w:bookmarkEnd w:id="0"/>
    </w:p>
    <w:p w14:paraId="7C8E99A1" w14:textId="77777777" w:rsidR="00633B71" w:rsidRPr="00571E35" w:rsidRDefault="00633B71" w:rsidP="00633B71">
      <w:pPr>
        <w:pStyle w:val="Testonormale"/>
        <w:jc w:val="both"/>
        <w:rPr>
          <w:rFonts w:ascii="Calibri" w:eastAsia="Calibri" w:hAnsi="Calibri" w:cs="Times New Roman"/>
          <w:bCs/>
          <w:i/>
          <w:snapToGrid/>
          <w:sz w:val="22"/>
          <w:szCs w:val="22"/>
          <w:lang w:val="en-US" w:eastAsia="en-US"/>
        </w:rPr>
      </w:pPr>
      <w:r w:rsidRPr="00571E35">
        <w:rPr>
          <w:rFonts w:ascii="Calibri" w:eastAsia="Calibri" w:hAnsi="Calibri" w:cs="Times New Roman"/>
          <w:bCs/>
          <w:i/>
          <w:snapToGrid/>
          <w:sz w:val="22"/>
          <w:szCs w:val="22"/>
          <w:lang w:val="en-US" w:eastAsia="en-US"/>
        </w:rPr>
        <w:t xml:space="preserve">Established in 1895 in Turin, the Italian roaster has been owned by the Lavazza family for four generations. Among the world’s most important roasters, the Group currently operates in more than 90 countries through subsidiaries and distributors, exporting 60% of its production. Lavazza employs a total of about 3,000 people with a turnover of more than €1.9 billion in 2016. Lavazza invented the concept of blending — or in other words the art of combining different types of coffee from different geographical areas — in its early years and this continues to be a distinctive feature of most of its products. </w:t>
      </w:r>
    </w:p>
    <w:p w14:paraId="05A8A6B5" w14:textId="77777777" w:rsidR="00633B71" w:rsidRPr="00571E35" w:rsidRDefault="00633B71" w:rsidP="00633B71">
      <w:pPr>
        <w:pStyle w:val="Testonormale"/>
        <w:jc w:val="both"/>
        <w:rPr>
          <w:rFonts w:ascii="Calibri" w:eastAsia="Calibri" w:hAnsi="Calibri" w:cs="Times New Roman"/>
          <w:bCs/>
          <w:i/>
          <w:snapToGrid/>
          <w:sz w:val="22"/>
          <w:szCs w:val="22"/>
          <w:lang w:val="en-US" w:eastAsia="en-US"/>
        </w:rPr>
      </w:pPr>
    </w:p>
    <w:p w14:paraId="321032EA" w14:textId="77777777" w:rsidR="00633B71" w:rsidRPr="00571E35" w:rsidRDefault="00633B71" w:rsidP="00633B71">
      <w:pPr>
        <w:pStyle w:val="Testonormale"/>
        <w:jc w:val="both"/>
        <w:rPr>
          <w:rFonts w:ascii="Calibri" w:eastAsia="Calibri" w:hAnsi="Calibri" w:cs="Times New Roman"/>
          <w:bCs/>
          <w:i/>
          <w:snapToGrid/>
          <w:sz w:val="22"/>
          <w:szCs w:val="22"/>
          <w:lang w:val="en-US" w:eastAsia="en-US"/>
        </w:rPr>
      </w:pPr>
      <w:r w:rsidRPr="00571E35">
        <w:rPr>
          <w:rFonts w:ascii="Calibri" w:eastAsia="Calibri" w:hAnsi="Calibri" w:cs="Times New Roman"/>
          <w:bCs/>
          <w:i/>
          <w:snapToGrid/>
          <w:sz w:val="22"/>
          <w:szCs w:val="22"/>
          <w:lang w:val="en-US" w:eastAsia="en-US"/>
        </w:rPr>
        <w:t xml:space="preserve">The company also has over 25 years’ experience in production and sale of portioned coffee systems and products. It was the first Italian business to offer capsule espresso systems. Lavazza operates in all business segments: at home, away-from-home and office coffee service, always with a focus on innovation in consumption technologies and systems. Lavazza has been able to develop its brand awareness through important partnerships perfectly in tune with its brand internationalization strategy, such as those in the world of sport with the Grand Slam tennis tournaments, and those in fields of art and culture with prestigious museums like New York’s Guggenheim Museum, the Peggy Guggenheim Collection Venice, and The Hermitage State Museum in St. Petersburg, Russia. </w:t>
      </w:r>
    </w:p>
    <w:p w14:paraId="327E0796" w14:textId="77777777" w:rsidR="00633B71" w:rsidRPr="00571E35" w:rsidRDefault="00633B71" w:rsidP="00633B71">
      <w:pPr>
        <w:pStyle w:val="Testonormale"/>
        <w:jc w:val="both"/>
        <w:rPr>
          <w:rFonts w:ascii="Calibri" w:eastAsia="Calibri" w:hAnsi="Calibri" w:cs="Times New Roman"/>
          <w:bCs/>
          <w:i/>
          <w:snapToGrid/>
          <w:sz w:val="22"/>
          <w:szCs w:val="22"/>
          <w:lang w:val="en-US" w:eastAsia="en-US"/>
        </w:rPr>
      </w:pPr>
    </w:p>
    <w:p w14:paraId="27F5D165" w14:textId="10D53126" w:rsidR="00D51475" w:rsidRPr="00571E35" w:rsidRDefault="00633B71" w:rsidP="008E47B4">
      <w:pPr>
        <w:pStyle w:val="Testonormale"/>
        <w:jc w:val="both"/>
        <w:rPr>
          <w:rFonts w:ascii="Calibri" w:eastAsia="Calibri" w:hAnsi="Calibri" w:cs="Times New Roman"/>
          <w:bCs/>
          <w:i/>
          <w:snapToGrid/>
          <w:sz w:val="22"/>
          <w:szCs w:val="22"/>
          <w:lang w:val="en-US" w:eastAsia="en-US"/>
        </w:rPr>
      </w:pPr>
      <w:r w:rsidRPr="00571E35">
        <w:rPr>
          <w:rFonts w:ascii="Calibri" w:eastAsia="Calibri" w:hAnsi="Calibri" w:cs="Times New Roman"/>
          <w:bCs/>
          <w:i/>
          <w:snapToGrid/>
          <w:sz w:val="22"/>
          <w:szCs w:val="22"/>
          <w:lang w:val="en-US" w:eastAsia="en-US"/>
        </w:rPr>
        <w:t>As the company continues on</w:t>
      </w:r>
      <w:r w:rsidR="00F40C29" w:rsidRPr="00571E35">
        <w:rPr>
          <w:rFonts w:ascii="Calibri" w:eastAsia="Calibri" w:hAnsi="Calibri" w:cs="Times New Roman"/>
          <w:bCs/>
          <w:i/>
          <w:snapToGrid/>
          <w:sz w:val="22"/>
          <w:szCs w:val="22"/>
          <w:lang w:val="en-US" w:eastAsia="en-US"/>
        </w:rPr>
        <w:t xml:space="preserve"> </w:t>
      </w:r>
      <w:r w:rsidRPr="00571E35">
        <w:rPr>
          <w:rFonts w:ascii="Calibri" w:eastAsia="Calibri" w:hAnsi="Calibri" w:cs="Times New Roman"/>
          <w:bCs/>
          <w:i/>
          <w:snapToGrid/>
          <w:sz w:val="22"/>
          <w:szCs w:val="22"/>
          <w:lang w:val="en-US" w:eastAsia="en-US"/>
        </w:rPr>
        <w:t>a strategic globalization path, the Lavazza Group has acquired local jewels in key markets such as France’s Carte Noire (2015), Denmark’s Merrild (2015) and North America’s Kicking Horse Coffee (2017). Additionally, in 2017 the Group amplified its distribution reach with the acquisition of France’s Espresso Service Proximité and Italy’s Nims.</w:t>
      </w:r>
    </w:p>
    <w:p w14:paraId="1C6EE99C" w14:textId="77777777" w:rsidR="00633B71" w:rsidRPr="00633B71" w:rsidRDefault="00633B71" w:rsidP="008E47B4">
      <w:pPr>
        <w:pStyle w:val="Testonormale"/>
        <w:jc w:val="both"/>
        <w:rPr>
          <w:rFonts w:ascii="Calibri" w:eastAsia="Calibri" w:hAnsi="Calibri" w:cs="Times New Roman"/>
          <w:bCs/>
          <w:snapToGrid/>
          <w:sz w:val="22"/>
          <w:szCs w:val="22"/>
          <w:lang w:val="en-US" w:eastAsia="en-US"/>
        </w:rPr>
      </w:pPr>
    </w:p>
    <w:p w14:paraId="3E10E10A" w14:textId="77777777" w:rsidR="00571E35" w:rsidRDefault="00571E35" w:rsidP="00961766">
      <w:pPr>
        <w:pStyle w:val="Testonormale"/>
        <w:jc w:val="both"/>
        <w:rPr>
          <w:rFonts w:ascii="Calibri" w:eastAsia="Calibri" w:hAnsi="Calibri" w:cs="Times New Roman"/>
          <w:b/>
          <w:bCs/>
          <w:i/>
          <w:snapToGrid/>
          <w:sz w:val="22"/>
          <w:szCs w:val="22"/>
          <w:lang w:val="en-US" w:eastAsia="en-US"/>
        </w:rPr>
      </w:pPr>
    </w:p>
    <w:p w14:paraId="3A18B320" w14:textId="28961B45" w:rsidR="00961766" w:rsidRPr="00571E35" w:rsidRDefault="00961766" w:rsidP="00961766">
      <w:pPr>
        <w:pStyle w:val="Testonormale"/>
        <w:jc w:val="both"/>
        <w:rPr>
          <w:rFonts w:ascii="Calibri" w:eastAsia="Calibri" w:hAnsi="Calibri" w:cs="Times New Roman"/>
          <w:b/>
          <w:bCs/>
          <w:i/>
          <w:snapToGrid/>
          <w:sz w:val="22"/>
          <w:szCs w:val="22"/>
          <w:lang w:val="en-US" w:eastAsia="en-US"/>
        </w:rPr>
      </w:pPr>
      <w:r w:rsidRPr="00571E35">
        <w:rPr>
          <w:rFonts w:ascii="Calibri" w:eastAsia="Calibri" w:hAnsi="Calibri" w:cs="Times New Roman"/>
          <w:b/>
          <w:bCs/>
          <w:i/>
          <w:snapToGrid/>
          <w:sz w:val="22"/>
          <w:szCs w:val="22"/>
          <w:lang w:val="en-US" w:eastAsia="en-US"/>
        </w:rPr>
        <w:t xml:space="preserve">About </w:t>
      </w:r>
      <w:r w:rsidR="009C6BD0" w:rsidRPr="00571E35">
        <w:rPr>
          <w:rFonts w:ascii="Calibri" w:eastAsia="Calibri" w:hAnsi="Calibri" w:cs="Times New Roman"/>
          <w:b/>
          <w:bCs/>
          <w:i/>
          <w:snapToGrid/>
          <w:sz w:val="22"/>
          <w:szCs w:val="22"/>
          <w:lang w:val="en-US" w:eastAsia="en-US"/>
        </w:rPr>
        <w:t>MPTF</w:t>
      </w:r>
    </w:p>
    <w:p w14:paraId="3F2316AF" w14:textId="08AC376C" w:rsidR="00F743B8" w:rsidRPr="00571E35" w:rsidRDefault="000912AE" w:rsidP="00571E35">
      <w:pPr>
        <w:pStyle w:val="Testonormale"/>
        <w:jc w:val="both"/>
        <w:rPr>
          <w:rFonts w:ascii="Calibri" w:eastAsia="Calibri" w:hAnsi="Calibri" w:cs="Times New Roman"/>
          <w:bCs/>
          <w:i/>
          <w:snapToGrid/>
          <w:sz w:val="22"/>
          <w:szCs w:val="22"/>
          <w:lang w:val="en-US" w:eastAsia="en-US"/>
        </w:rPr>
      </w:pPr>
      <w:r w:rsidRPr="00571E35">
        <w:rPr>
          <w:rFonts w:ascii="Calibri" w:eastAsia="Calibri" w:hAnsi="Calibri" w:cs="Times New Roman"/>
          <w:bCs/>
          <w:i/>
          <w:snapToGrid/>
          <w:sz w:val="22"/>
          <w:szCs w:val="22"/>
          <w:lang w:val="en-US" w:eastAsia="en-US"/>
        </w:rPr>
        <w:t xml:space="preserve">MPTF (Motion Picture &amp; Television Fund) supports the entertainment community in living and aging well, with dignity and purpose, and in helping each other in times of need.  What began more than 95 years ago as the Motion Picture Relief Fund has, today, flourished into MPTF, a comprehensive service organization that remains at the core of the entertainment industry.  MPTF belongs to everyone in the entertainment business and its successes are embodied in the spirit of stepping up and giving back. With the engagement and generosity of thousands of people from within the entertainment industry community, MPTF serves thousands in the entertainment community each year with financial assistance, social services, and retirement living.  The entertainment industry has a longtime history of taking care of its own like no other industry in the world. People are at the heart of what MPTF does each day, and it is the extraordinary generosity of countless donors, families, and volunteers that enables the organization to deliver services to industry members in need.  Visit </w:t>
      </w:r>
      <w:hyperlink r:id="rId9" w:history="1">
        <w:r w:rsidRPr="00571E35">
          <w:rPr>
            <w:rFonts w:ascii="Calibri" w:eastAsia="Calibri" w:hAnsi="Calibri" w:cs="Times New Roman"/>
            <w:bCs/>
            <w:i/>
            <w:snapToGrid/>
            <w:sz w:val="22"/>
            <w:szCs w:val="22"/>
            <w:lang w:val="en-US" w:eastAsia="en-US"/>
          </w:rPr>
          <w:t>mptf.com</w:t>
        </w:r>
      </w:hyperlink>
      <w:r w:rsidRPr="00571E35">
        <w:rPr>
          <w:rFonts w:ascii="Calibri" w:eastAsia="Calibri" w:hAnsi="Calibri" w:cs="Times New Roman"/>
          <w:bCs/>
          <w:i/>
          <w:snapToGrid/>
          <w:sz w:val="22"/>
          <w:szCs w:val="22"/>
          <w:lang w:val="en-US" w:eastAsia="en-US"/>
        </w:rPr>
        <w:t xml:space="preserve">, </w:t>
      </w:r>
      <w:hyperlink r:id="rId10" w:history="1">
        <w:r w:rsidRPr="00571E35">
          <w:rPr>
            <w:rFonts w:ascii="Calibri" w:eastAsia="Calibri" w:hAnsi="Calibri" w:cs="Times New Roman"/>
            <w:bCs/>
            <w:i/>
            <w:snapToGrid/>
            <w:sz w:val="22"/>
            <w:szCs w:val="22"/>
            <w:lang w:val="en-US" w:eastAsia="en-US"/>
          </w:rPr>
          <w:t>facebook.com/mptf</w:t>
        </w:r>
      </w:hyperlink>
      <w:r w:rsidRPr="00571E35">
        <w:rPr>
          <w:rFonts w:ascii="Calibri" w:eastAsia="Calibri" w:hAnsi="Calibri" w:cs="Times New Roman"/>
          <w:bCs/>
          <w:i/>
          <w:snapToGrid/>
          <w:sz w:val="22"/>
          <w:szCs w:val="22"/>
          <w:lang w:val="en-US" w:eastAsia="en-US"/>
        </w:rPr>
        <w:t>, and on Instagram and Twitter @MPTF.</w:t>
      </w:r>
    </w:p>
    <w:sectPr w:rsidR="00F743B8" w:rsidRPr="00571E3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BAB62" w14:textId="77777777" w:rsidR="00C96099" w:rsidRDefault="00C96099">
      <w:pPr>
        <w:spacing w:after="0" w:line="240" w:lineRule="auto"/>
      </w:pPr>
      <w:r>
        <w:separator/>
      </w:r>
    </w:p>
  </w:endnote>
  <w:endnote w:type="continuationSeparator" w:id="0">
    <w:p w14:paraId="4153D23E" w14:textId="77777777" w:rsidR="00C96099" w:rsidRDefault="00C9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7196" w14:textId="77777777" w:rsidR="00C96099" w:rsidRDefault="00C96099">
      <w:pPr>
        <w:spacing w:after="0" w:line="240" w:lineRule="auto"/>
      </w:pPr>
      <w:r>
        <w:separator/>
      </w:r>
    </w:p>
  </w:footnote>
  <w:footnote w:type="continuationSeparator" w:id="0">
    <w:p w14:paraId="1D359DDC" w14:textId="77777777" w:rsidR="00C96099" w:rsidRDefault="00C960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A96F" w14:textId="31BDBFA2" w:rsidR="001A6E11" w:rsidRPr="001E7C8E" w:rsidRDefault="0015775D" w:rsidP="00571E35">
    <w:pPr>
      <w:pStyle w:val="Intestazione"/>
      <w:rPr>
        <w:sz w:val="20"/>
        <w:szCs w:val="20"/>
        <w:lang w:val="it-IT"/>
      </w:rPr>
    </w:pPr>
    <w:r w:rsidRPr="008F5823">
      <w:rPr>
        <w:sz w:val="20"/>
        <w:szCs w:val="20"/>
      </w:rPr>
      <w:tab/>
      <w:t xml:space="preserve">                          </w:t>
    </w:r>
    <w:r w:rsidRPr="008F5823">
      <w:rPr>
        <w:sz w:val="20"/>
        <w:szCs w:val="20"/>
      </w:rPr>
      <w:tab/>
    </w:r>
  </w:p>
  <w:p w14:paraId="1A9FE297" w14:textId="77777777" w:rsidR="00757518" w:rsidRPr="001A6E11" w:rsidRDefault="00BF4F57" w:rsidP="001A6E11">
    <w:pPr>
      <w:pStyle w:val="Intestazione"/>
      <w:jc w:val="center"/>
      <w:rPr>
        <w:sz w:val="20"/>
        <w:szCs w:val="20"/>
      </w:rPr>
    </w:pPr>
    <w:r>
      <w:rPr>
        <w:noProof/>
        <w:color w:val="0000FF"/>
        <w:lang w:val="it-IT" w:eastAsia="it-IT"/>
      </w:rPr>
      <w:drawing>
        <wp:inline distT="0" distB="0" distL="0" distR="0" wp14:anchorId="0F7D6547" wp14:editId="58A31B00">
          <wp:extent cx="1981200" cy="822960"/>
          <wp:effectExtent l="0" t="0" r="0" b="0"/>
          <wp:docPr id="1" name="irc_mi" descr="logo-orizzontale-con-marcatore-dmx-4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orizzontale-con-marcatore-dmx-4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3B"/>
    <w:rsid w:val="000013CB"/>
    <w:rsid w:val="00007D13"/>
    <w:rsid w:val="00012424"/>
    <w:rsid w:val="00013E53"/>
    <w:rsid w:val="000157B9"/>
    <w:rsid w:val="00016A93"/>
    <w:rsid w:val="000341CF"/>
    <w:rsid w:val="00036B46"/>
    <w:rsid w:val="000377E6"/>
    <w:rsid w:val="00046418"/>
    <w:rsid w:val="000538D1"/>
    <w:rsid w:val="00061F83"/>
    <w:rsid w:val="00065570"/>
    <w:rsid w:val="00073BA1"/>
    <w:rsid w:val="00074CB7"/>
    <w:rsid w:val="00081F46"/>
    <w:rsid w:val="000912AE"/>
    <w:rsid w:val="00091894"/>
    <w:rsid w:val="000A17DD"/>
    <w:rsid w:val="000A22A6"/>
    <w:rsid w:val="000A3AA7"/>
    <w:rsid w:val="000A4D0E"/>
    <w:rsid w:val="000A7B9E"/>
    <w:rsid w:val="000B37B4"/>
    <w:rsid w:val="000C4AC7"/>
    <w:rsid w:val="000D3FA7"/>
    <w:rsid w:val="000D7F53"/>
    <w:rsid w:val="000E498E"/>
    <w:rsid w:val="000E679C"/>
    <w:rsid w:val="000F5220"/>
    <w:rsid w:val="000F7E62"/>
    <w:rsid w:val="001103AD"/>
    <w:rsid w:val="00110544"/>
    <w:rsid w:val="00113B2B"/>
    <w:rsid w:val="00113E4F"/>
    <w:rsid w:val="00121FCC"/>
    <w:rsid w:val="001245C5"/>
    <w:rsid w:val="0013093E"/>
    <w:rsid w:val="00133A45"/>
    <w:rsid w:val="00134292"/>
    <w:rsid w:val="001344E8"/>
    <w:rsid w:val="00136D6C"/>
    <w:rsid w:val="00137CDA"/>
    <w:rsid w:val="001450C4"/>
    <w:rsid w:val="001461F7"/>
    <w:rsid w:val="00150ADF"/>
    <w:rsid w:val="00150E55"/>
    <w:rsid w:val="00154D96"/>
    <w:rsid w:val="001561FB"/>
    <w:rsid w:val="0015775D"/>
    <w:rsid w:val="00157A25"/>
    <w:rsid w:val="00160EC9"/>
    <w:rsid w:val="00161C61"/>
    <w:rsid w:val="001672F5"/>
    <w:rsid w:val="00167487"/>
    <w:rsid w:val="00175ACD"/>
    <w:rsid w:val="00177876"/>
    <w:rsid w:val="00184C0B"/>
    <w:rsid w:val="00191BE5"/>
    <w:rsid w:val="00194490"/>
    <w:rsid w:val="001A08D1"/>
    <w:rsid w:val="001A6E11"/>
    <w:rsid w:val="001A7E7F"/>
    <w:rsid w:val="001B407B"/>
    <w:rsid w:val="001C28C7"/>
    <w:rsid w:val="001C52C6"/>
    <w:rsid w:val="001D1964"/>
    <w:rsid w:val="001D4511"/>
    <w:rsid w:val="001E0C69"/>
    <w:rsid w:val="001E19C5"/>
    <w:rsid w:val="001E7C89"/>
    <w:rsid w:val="001E7C8E"/>
    <w:rsid w:val="001F38AF"/>
    <w:rsid w:val="00200E1C"/>
    <w:rsid w:val="002104D2"/>
    <w:rsid w:val="00210D0D"/>
    <w:rsid w:val="00210FD2"/>
    <w:rsid w:val="00211F68"/>
    <w:rsid w:val="00216361"/>
    <w:rsid w:val="00217683"/>
    <w:rsid w:val="00220797"/>
    <w:rsid w:val="00222C35"/>
    <w:rsid w:val="002302D8"/>
    <w:rsid w:val="0023670E"/>
    <w:rsid w:val="002376D7"/>
    <w:rsid w:val="002416D0"/>
    <w:rsid w:val="002427E0"/>
    <w:rsid w:val="0024698B"/>
    <w:rsid w:val="0025377B"/>
    <w:rsid w:val="002548E0"/>
    <w:rsid w:val="00254B9B"/>
    <w:rsid w:val="00256AB1"/>
    <w:rsid w:val="00260854"/>
    <w:rsid w:val="00261A78"/>
    <w:rsid w:val="00265073"/>
    <w:rsid w:val="00267B1B"/>
    <w:rsid w:val="002735DD"/>
    <w:rsid w:val="002745B9"/>
    <w:rsid w:val="00277636"/>
    <w:rsid w:val="00285E37"/>
    <w:rsid w:val="00291D61"/>
    <w:rsid w:val="00295988"/>
    <w:rsid w:val="002A452A"/>
    <w:rsid w:val="002B6892"/>
    <w:rsid w:val="002B7724"/>
    <w:rsid w:val="002B7B87"/>
    <w:rsid w:val="002C1A72"/>
    <w:rsid w:val="002C1E57"/>
    <w:rsid w:val="002C25ED"/>
    <w:rsid w:val="002C2ED3"/>
    <w:rsid w:val="002D460E"/>
    <w:rsid w:val="002E02DF"/>
    <w:rsid w:val="002F571D"/>
    <w:rsid w:val="00315557"/>
    <w:rsid w:val="00315F8B"/>
    <w:rsid w:val="003169FD"/>
    <w:rsid w:val="00320BE8"/>
    <w:rsid w:val="00321C97"/>
    <w:rsid w:val="00323EFD"/>
    <w:rsid w:val="00326F37"/>
    <w:rsid w:val="00330A28"/>
    <w:rsid w:val="003402E7"/>
    <w:rsid w:val="003477C1"/>
    <w:rsid w:val="00357437"/>
    <w:rsid w:val="00366440"/>
    <w:rsid w:val="00370691"/>
    <w:rsid w:val="0037466E"/>
    <w:rsid w:val="00380C27"/>
    <w:rsid w:val="00383CBF"/>
    <w:rsid w:val="00384491"/>
    <w:rsid w:val="00384D10"/>
    <w:rsid w:val="00385FBA"/>
    <w:rsid w:val="00385FE9"/>
    <w:rsid w:val="00390B9C"/>
    <w:rsid w:val="003913A7"/>
    <w:rsid w:val="00393CF8"/>
    <w:rsid w:val="003A3156"/>
    <w:rsid w:val="003A471F"/>
    <w:rsid w:val="003A58A9"/>
    <w:rsid w:val="003C0195"/>
    <w:rsid w:val="003C69ED"/>
    <w:rsid w:val="003C7E46"/>
    <w:rsid w:val="003C7F70"/>
    <w:rsid w:val="003D7ABE"/>
    <w:rsid w:val="003E4B1C"/>
    <w:rsid w:val="00402F3D"/>
    <w:rsid w:val="00406403"/>
    <w:rsid w:val="00412934"/>
    <w:rsid w:val="004222A1"/>
    <w:rsid w:val="00426F47"/>
    <w:rsid w:val="00443207"/>
    <w:rsid w:val="00444622"/>
    <w:rsid w:val="00446499"/>
    <w:rsid w:val="00450D10"/>
    <w:rsid w:val="00456F68"/>
    <w:rsid w:val="00462BF9"/>
    <w:rsid w:val="00475C54"/>
    <w:rsid w:val="00482D09"/>
    <w:rsid w:val="0048369C"/>
    <w:rsid w:val="00490E76"/>
    <w:rsid w:val="004A101B"/>
    <w:rsid w:val="004A1174"/>
    <w:rsid w:val="004A1C20"/>
    <w:rsid w:val="004A5B63"/>
    <w:rsid w:val="004A637D"/>
    <w:rsid w:val="004B1F46"/>
    <w:rsid w:val="004C03D7"/>
    <w:rsid w:val="004C2E73"/>
    <w:rsid w:val="004C6516"/>
    <w:rsid w:val="004D1DF3"/>
    <w:rsid w:val="004D3A53"/>
    <w:rsid w:val="004D73EC"/>
    <w:rsid w:val="004E091D"/>
    <w:rsid w:val="004E711A"/>
    <w:rsid w:val="004F078C"/>
    <w:rsid w:val="004F376F"/>
    <w:rsid w:val="004F4135"/>
    <w:rsid w:val="004F448E"/>
    <w:rsid w:val="00500543"/>
    <w:rsid w:val="005026C2"/>
    <w:rsid w:val="00506DFA"/>
    <w:rsid w:val="00512B6C"/>
    <w:rsid w:val="005159C9"/>
    <w:rsid w:val="00516F2C"/>
    <w:rsid w:val="005225BC"/>
    <w:rsid w:val="00522D95"/>
    <w:rsid w:val="00523472"/>
    <w:rsid w:val="005238F1"/>
    <w:rsid w:val="0052785C"/>
    <w:rsid w:val="00545793"/>
    <w:rsid w:val="005458AA"/>
    <w:rsid w:val="00545D42"/>
    <w:rsid w:val="005474C5"/>
    <w:rsid w:val="005515E9"/>
    <w:rsid w:val="00555522"/>
    <w:rsid w:val="00571E35"/>
    <w:rsid w:val="00574522"/>
    <w:rsid w:val="00576455"/>
    <w:rsid w:val="0058602E"/>
    <w:rsid w:val="005A19DB"/>
    <w:rsid w:val="005D135A"/>
    <w:rsid w:val="005D6794"/>
    <w:rsid w:val="005E0DF1"/>
    <w:rsid w:val="005E2123"/>
    <w:rsid w:val="005E34DE"/>
    <w:rsid w:val="005E6EE0"/>
    <w:rsid w:val="005F1D97"/>
    <w:rsid w:val="005F209A"/>
    <w:rsid w:val="005F3109"/>
    <w:rsid w:val="00611823"/>
    <w:rsid w:val="006118DC"/>
    <w:rsid w:val="00612B32"/>
    <w:rsid w:val="00612D3F"/>
    <w:rsid w:val="00613E3D"/>
    <w:rsid w:val="006144C6"/>
    <w:rsid w:val="006147CF"/>
    <w:rsid w:val="00620224"/>
    <w:rsid w:val="00621F2A"/>
    <w:rsid w:val="006242B0"/>
    <w:rsid w:val="00626739"/>
    <w:rsid w:val="00633B71"/>
    <w:rsid w:val="006555CA"/>
    <w:rsid w:val="00656BE7"/>
    <w:rsid w:val="006659E4"/>
    <w:rsid w:val="00674CDF"/>
    <w:rsid w:val="00682256"/>
    <w:rsid w:val="0068278F"/>
    <w:rsid w:val="00684A20"/>
    <w:rsid w:val="00684F3B"/>
    <w:rsid w:val="00685D08"/>
    <w:rsid w:val="00694A6E"/>
    <w:rsid w:val="0069676D"/>
    <w:rsid w:val="006A2C3E"/>
    <w:rsid w:val="006A3C4A"/>
    <w:rsid w:val="006B5859"/>
    <w:rsid w:val="006B659E"/>
    <w:rsid w:val="006C220B"/>
    <w:rsid w:val="006C428B"/>
    <w:rsid w:val="006C6018"/>
    <w:rsid w:val="006C6330"/>
    <w:rsid w:val="006C6FB3"/>
    <w:rsid w:val="006D71AA"/>
    <w:rsid w:val="006D740D"/>
    <w:rsid w:val="006E02C4"/>
    <w:rsid w:val="006E18DC"/>
    <w:rsid w:val="006E4AE2"/>
    <w:rsid w:val="006E5767"/>
    <w:rsid w:val="006E763F"/>
    <w:rsid w:val="006F253E"/>
    <w:rsid w:val="006F2832"/>
    <w:rsid w:val="006F37FA"/>
    <w:rsid w:val="006F3FE1"/>
    <w:rsid w:val="006F54EF"/>
    <w:rsid w:val="006F556C"/>
    <w:rsid w:val="00703015"/>
    <w:rsid w:val="00704ACA"/>
    <w:rsid w:val="00725B42"/>
    <w:rsid w:val="00730AE8"/>
    <w:rsid w:val="00731D4E"/>
    <w:rsid w:val="00735BBA"/>
    <w:rsid w:val="00735BF6"/>
    <w:rsid w:val="0074182C"/>
    <w:rsid w:val="00747CFA"/>
    <w:rsid w:val="00752179"/>
    <w:rsid w:val="00752E58"/>
    <w:rsid w:val="00753BC4"/>
    <w:rsid w:val="00754121"/>
    <w:rsid w:val="00754240"/>
    <w:rsid w:val="00756654"/>
    <w:rsid w:val="00757518"/>
    <w:rsid w:val="00760FE3"/>
    <w:rsid w:val="00765948"/>
    <w:rsid w:val="007708C4"/>
    <w:rsid w:val="00770A83"/>
    <w:rsid w:val="00787978"/>
    <w:rsid w:val="00792010"/>
    <w:rsid w:val="0079303A"/>
    <w:rsid w:val="00795ACA"/>
    <w:rsid w:val="007A0AD2"/>
    <w:rsid w:val="007B3312"/>
    <w:rsid w:val="007C29BF"/>
    <w:rsid w:val="007C70F8"/>
    <w:rsid w:val="007D1D7B"/>
    <w:rsid w:val="007D6628"/>
    <w:rsid w:val="007D6A31"/>
    <w:rsid w:val="007E1661"/>
    <w:rsid w:val="007E533E"/>
    <w:rsid w:val="007F0A09"/>
    <w:rsid w:val="007F148D"/>
    <w:rsid w:val="007F3C3C"/>
    <w:rsid w:val="007F6BA5"/>
    <w:rsid w:val="008010D1"/>
    <w:rsid w:val="00803BDE"/>
    <w:rsid w:val="00810C6E"/>
    <w:rsid w:val="008240E5"/>
    <w:rsid w:val="008327C4"/>
    <w:rsid w:val="008329A3"/>
    <w:rsid w:val="00834E16"/>
    <w:rsid w:val="0084012A"/>
    <w:rsid w:val="00845948"/>
    <w:rsid w:val="008477D0"/>
    <w:rsid w:val="0085067B"/>
    <w:rsid w:val="0085171D"/>
    <w:rsid w:val="00851888"/>
    <w:rsid w:val="00853727"/>
    <w:rsid w:val="00853B51"/>
    <w:rsid w:val="00854B10"/>
    <w:rsid w:val="008633A8"/>
    <w:rsid w:val="0086522F"/>
    <w:rsid w:val="00870612"/>
    <w:rsid w:val="0087510D"/>
    <w:rsid w:val="00883E69"/>
    <w:rsid w:val="00886F4C"/>
    <w:rsid w:val="00896D65"/>
    <w:rsid w:val="008A03D5"/>
    <w:rsid w:val="008A0A1A"/>
    <w:rsid w:val="008A4E6A"/>
    <w:rsid w:val="008B4D66"/>
    <w:rsid w:val="008B698A"/>
    <w:rsid w:val="008C7470"/>
    <w:rsid w:val="008D0030"/>
    <w:rsid w:val="008E03DE"/>
    <w:rsid w:val="008E23ED"/>
    <w:rsid w:val="008E47B4"/>
    <w:rsid w:val="008E53CE"/>
    <w:rsid w:val="008E77AD"/>
    <w:rsid w:val="008F20E1"/>
    <w:rsid w:val="008F48A3"/>
    <w:rsid w:val="008F7033"/>
    <w:rsid w:val="00901371"/>
    <w:rsid w:val="009044AE"/>
    <w:rsid w:val="009044E9"/>
    <w:rsid w:val="00905D28"/>
    <w:rsid w:val="009107B3"/>
    <w:rsid w:val="009112BD"/>
    <w:rsid w:val="00916DB6"/>
    <w:rsid w:val="009205A2"/>
    <w:rsid w:val="00920D9A"/>
    <w:rsid w:val="00921B5C"/>
    <w:rsid w:val="0092440A"/>
    <w:rsid w:val="009268D7"/>
    <w:rsid w:val="009332C8"/>
    <w:rsid w:val="0093683D"/>
    <w:rsid w:val="00937015"/>
    <w:rsid w:val="00941418"/>
    <w:rsid w:val="009420E8"/>
    <w:rsid w:val="009611FF"/>
    <w:rsid w:val="00961766"/>
    <w:rsid w:val="00961FC8"/>
    <w:rsid w:val="00962AA1"/>
    <w:rsid w:val="00965154"/>
    <w:rsid w:val="00977175"/>
    <w:rsid w:val="0098032F"/>
    <w:rsid w:val="00984C32"/>
    <w:rsid w:val="00984EDC"/>
    <w:rsid w:val="00992E04"/>
    <w:rsid w:val="0099306F"/>
    <w:rsid w:val="009949D3"/>
    <w:rsid w:val="009A0A10"/>
    <w:rsid w:val="009A57EB"/>
    <w:rsid w:val="009B07ED"/>
    <w:rsid w:val="009B63C9"/>
    <w:rsid w:val="009B7437"/>
    <w:rsid w:val="009C0D19"/>
    <w:rsid w:val="009C219A"/>
    <w:rsid w:val="009C5ADE"/>
    <w:rsid w:val="009C6BD0"/>
    <w:rsid w:val="009D3A68"/>
    <w:rsid w:val="009D4CE5"/>
    <w:rsid w:val="009E1446"/>
    <w:rsid w:val="009F2855"/>
    <w:rsid w:val="009F46C9"/>
    <w:rsid w:val="009F6E2C"/>
    <w:rsid w:val="009F7353"/>
    <w:rsid w:val="00A0021B"/>
    <w:rsid w:val="00A01363"/>
    <w:rsid w:val="00A103B7"/>
    <w:rsid w:val="00A10635"/>
    <w:rsid w:val="00A179CF"/>
    <w:rsid w:val="00A20FBA"/>
    <w:rsid w:val="00A24163"/>
    <w:rsid w:val="00A27072"/>
    <w:rsid w:val="00A27268"/>
    <w:rsid w:val="00A27B60"/>
    <w:rsid w:val="00A30AEF"/>
    <w:rsid w:val="00A3476A"/>
    <w:rsid w:val="00A40159"/>
    <w:rsid w:val="00A42E1E"/>
    <w:rsid w:val="00A45972"/>
    <w:rsid w:val="00A465F1"/>
    <w:rsid w:val="00A47006"/>
    <w:rsid w:val="00A50DC9"/>
    <w:rsid w:val="00A525E1"/>
    <w:rsid w:val="00A549D3"/>
    <w:rsid w:val="00A75D15"/>
    <w:rsid w:val="00A91C85"/>
    <w:rsid w:val="00AA5AAC"/>
    <w:rsid w:val="00AA6048"/>
    <w:rsid w:val="00AB1933"/>
    <w:rsid w:val="00AB2631"/>
    <w:rsid w:val="00AB2F19"/>
    <w:rsid w:val="00AB4493"/>
    <w:rsid w:val="00AC32D9"/>
    <w:rsid w:val="00AC640A"/>
    <w:rsid w:val="00AD01AE"/>
    <w:rsid w:val="00AD2B82"/>
    <w:rsid w:val="00AD6484"/>
    <w:rsid w:val="00AE264F"/>
    <w:rsid w:val="00AF0C47"/>
    <w:rsid w:val="00AF26F5"/>
    <w:rsid w:val="00AF5280"/>
    <w:rsid w:val="00AF7555"/>
    <w:rsid w:val="00AF7F86"/>
    <w:rsid w:val="00B011EC"/>
    <w:rsid w:val="00B0389F"/>
    <w:rsid w:val="00B03F82"/>
    <w:rsid w:val="00B12CE4"/>
    <w:rsid w:val="00B15891"/>
    <w:rsid w:val="00B16C05"/>
    <w:rsid w:val="00B17C4F"/>
    <w:rsid w:val="00B269BB"/>
    <w:rsid w:val="00B30EDC"/>
    <w:rsid w:val="00B32B00"/>
    <w:rsid w:val="00B40CD1"/>
    <w:rsid w:val="00B41927"/>
    <w:rsid w:val="00B42E16"/>
    <w:rsid w:val="00B4626A"/>
    <w:rsid w:val="00B46F6E"/>
    <w:rsid w:val="00B46FFA"/>
    <w:rsid w:val="00B5020E"/>
    <w:rsid w:val="00B53D51"/>
    <w:rsid w:val="00B631DE"/>
    <w:rsid w:val="00B64E8E"/>
    <w:rsid w:val="00B64FD5"/>
    <w:rsid w:val="00B6702B"/>
    <w:rsid w:val="00B73B8D"/>
    <w:rsid w:val="00B75F2A"/>
    <w:rsid w:val="00B76C26"/>
    <w:rsid w:val="00B907E5"/>
    <w:rsid w:val="00B90DAC"/>
    <w:rsid w:val="00B969DF"/>
    <w:rsid w:val="00B977B4"/>
    <w:rsid w:val="00BA0E24"/>
    <w:rsid w:val="00BA679E"/>
    <w:rsid w:val="00BA7DAC"/>
    <w:rsid w:val="00BB1EA8"/>
    <w:rsid w:val="00BB5058"/>
    <w:rsid w:val="00BB7CFA"/>
    <w:rsid w:val="00BC0A6B"/>
    <w:rsid w:val="00BC24AF"/>
    <w:rsid w:val="00BC2ABD"/>
    <w:rsid w:val="00BD597A"/>
    <w:rsid w:val="00BD74A9"/>
    <w:rsid w:val="00BF1B36"/>
    <w:rsid w:val="00BF3512"/>
    <w:rsid w:val="00BF4F57"/>
    <w:rsid w:val="00BF580E"/>
    <w:rsid w:val="00C00FE9"/>
    <w:rsid w:val="00C11596"/>
    <w:rsid w:val="00C2237B"/>
    <w:rsid w:val="00C332D1"/>
    <w:rsid w:val="00C3385A"/>
    <w:rsid w:val="00C3757D"/>
    <w:rsid w:val="00C403D4"/>
    <w:rsid w:val="00C40BB6"/>
    <w:rsid w:val="00C46CB3"/>
    <w:rsid w:val="00C47670"/>
    <w:rsid w:val="00C51C6C"/>
    <w:rsid w:val="00C6327A"/>
    <w:rsid w:val="00C65AB9"/>
    <w:rsid w:val="00C76CD0"/>
    <w:rsid w:val="00C77473"/>
    <w:rsid w:val="00C80009"/>
    <w:rsid w:val="00C8059B"/>
    <w:rsid w:val="00C819AC"/>
    <w:rsid w:val="00C8457B"/>
    <w:rsid w:val="00C87591"/>
    <w:rsid w:val="00C90A91"/>
    <w:rsid w:val="00C92F4C"/>
    <w:rsid w:val="00C93DC0"/>
    <w:rsid w:val="00C96099"/>
    <w:rsid w:val="00C964F6"/>
    <w:rsid w:val="00CA38BD"/>
    <w:rsid w:val="00CA4E1E"/>
    <w:rsid w:val="00CA56BA"/>
    <w:rsid w:val="00CA7721"/>
    <w:rsid w:val="00CA77CF"/>
    <w:rsid w:val="00CA7915"/>
    <w:rsid w:val="00CB10B4"/>
    <w:rsid w:val="00CB2048"/>
    <w:rsid w:val="00CB2298"/>
    <w:rsid w:val="00CB39AF"/>
    <w:rsid w:val="00CB65AF"/>
    <w:rsid w:val="00CC09B9"/>
    <w:rsid w:val="00CC1B8C"/>
    <w:rsid w:val="00CC2711"/>
    <w:rsid w:val="00CC3918"/>
    <w:rsid w:val="00CD3740"/>
    <w:rsid w:val="00CE75B1"/>
    <w:rsid w:val="00D07157"/>
    <w:rsid w:val="00D144B6"/>
    <w:rsid w:val="00D15C6C"/>
    <w:rsid w:val="00D16AC5"/>
    <w:rsid w:val="00D230F7"/>
    <w:rsid w:val="00D36F90"/>
    <w:rsid w:val="00D439A0"/>
    <w:rsid w:val="00D51475"/>
    <w:rsid w:val="00D5503D"/>
    <w:rsid w:val="00D5729E"/>
    <w:rsid w:val="00D57A25"/>
    <w:rsid w:val="00D61D20"/>
    <w:rsid w:val="00D63980"/>
    <w:rsid w:val="00D6664E"/>
    <w:rsid w:val="00D72BBE"/>
    <w:rsid w:val="00D801C4"/>
    <w:rsid w:val="00D87881"/>
    <w:rsid w:val="00D94578"/>
    <w:rsid w:val="00D95467"/>
    <w:rsid w:val="00DA7931"/>
    <w:rsid w:val="00DB09FD"/>
    <w:rsid w:val="00DB27E9"/>
    <w:rsid w:val="00DB3C3E"/>
    <w:rsid w:val="00DB44DF"/>
    <w:rsid w:val="00DB6BFA"/>
    <w:rsid w:val="00DC04D4"/>
    <w:rsid w:val="00DC0B6B"/>
    <w:rsid w:val="00DC4E50"/>
    <w:rsid w:val="00DC6025"/>
    <w:rsid w:val="00DC7453"/>
    <w:rsid w:val="00DD4CAC"/>
    <w:rsid w:val="00DD6277"/>
    <w:rsid w:val="00DE2DC2"/>
    <w:rsid w:val="00DE471A"/>
    <w:rsid w:val="00DE6240"/>
    <w:rsid w:val="00DF71CA"/>
    <w:rsid w:val="00E01692"/>
    <w:rsid w:val="00E03BE3"/>
    <w:rsid w:val="00E06950"/>
    <w:rsid w:val="00E13F6B"/>
    <w:rsid w:val="00E17988"/>
    <w:rsid w:val="00E20ADC"/>
    <w:rsid w:val="00E25775"/>
    <w:rsid w:val="00E32B98"/>
    <w:rsid w:val="00E36960"/>
    <w:rsid w:val="00E554C5"/>
    <w:rsid w:val="00E62DD2"/>
    <w:rsid w:val="00E6389C"/>
    <w:rsid w:val="00E640F0"/>
    <w:rsid w:val="00E70786"/>
    <w:rsid w:val="00E71078"/>
    <w:rsid w:val="00E723EE"/>
    <w:rsid w:val="00E9323E"/>
    <w:rsid w:val="00E93248"/>
    <w:rsid w:val="00E96E6D"/>
    <w:rsid w:val="00EA0522"/>
    <w:rsid w:val="00EB49EA"/>
    <w:rsid w:val="00EC029F"/>
    <w:rsid w:val="00EC588B"/>
    <w:rsid w:val="00ED188A"/>
    <w:rsid w:val="00ED4716"/>
    <w:rsid w:val="00EF22CA"/>
    <w:rsid w:val="00EF26B2"/>
    <w:rsid w:val="00EF47C0"/>
    <w:rsid w:val="00F002BE"/>
    <w:rsid w:val="00F02504"/>
    <w:rsid w:val="00F07D70"/>
    <w:rsid w:val="00F1313B"/>
    <w:rsid w:val="00F22574"/>
    <w:rsid w:val="00F23201"/>
    <w:rsid w:val="00F34E1B"/>
    <w:rsid w:val="00F36949"/>
    <w:rsid w:val="00F40C29"/>
    <w:rsid w:val="00F40C62"/>
    <w:rsid w:val="00F42FDF"/>
    <w:rsid w:val="00F4419B"/>
    <w:rsid w:val="00F524E2"/>
    <w:rsid w:val="00F527DF"/>
    <w:rsid w:val="00F53D8D"/>
    <w:rsid w:val="00F55709"/>
    <w:rsid w:val="00F57398"/>
    <w:rsid w:val="00F653A8"/>
    <w:rsid w:val="00F66F92"/>
    <w:rsid w:val="00F673BA"/>
    <w:rsid w:val="00F743B8"/>
    <w:rsid w:val="00F833E1"/>
    <w:rsid w:val="00F91A24"/>
    <w:rsid w:val="00F9742E"/>
    <w:rsid w:val="00F9758E"/>
    <w:rsid w:val="00FA0929"/>
    <w:rsid w:val="00FA1D00"/>
    <w:rsid w:val="00FA2360"/>
    <w:rsid w:val="00FA4BAB"/>
    <w:rsid w:val="00FB1FC5"/>
    <w:rsid w:val="00FB25AE"/>
    <w:rsid w:val="00FC7F07"/>
    <w:rsid w:val="00FD0D69"/>
    <w:rsid w:val="00FD680D"/>
    <w:rsid w:val="00FE170D"/>
    <w:rsid w:val="00FE23F6"/>
    <w:rsid w:val="00FE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2F6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spacing w:after="200" w:line="276" w:lineRule="auto"/>
    </w:pPr>
    <w:rPr>
      <w:rFonts w:ascii="Calibri" w:hAnsi="Calibri" w:cs="Calibri"/>
      <w:snapToGrid w:val="0"/>
      <w:sz w:val="22"/>
      <w:szCs w:val="22"/>
      <w:lang w:val="en-GB" w:eastAsia="ja-JP"/>
    </w:rPr>
  </w:style>
  <w:style w:type="paragraph" w:styleId="Titolo2">
    <w:name w:val="heading 2"/>
    <w:basedOn w:val="Normale"/>
    <w:link w:val="Enfasigrassetto"/>
    <w:qFormat/>
    <w:pPr>
      <w:spacing w:before="100" w:beforeAutospacing="1" w:after="100" w:afterAutospacing="1" w:line="240" w:lineRule="auto"/>
      <w:outlineLvl w:val="1"/>
    </w:pPr>
    <w:rPr>
      <w:b/>
      <w:bC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Carattere4">
    <w:name w:val="Carattere Carattere4"/>
    <w:locked/>
    <w:rPr>
      <w:rFonts w:ascii="Times New Roman" w:hAnsi="Times New Roman" w:cs="Times New Roman"/>
      <w:b/>
      <w:bCs/>
      <w:sz w:val="36"/>
      <w:szCs w:val="36"/>
      <w:lang w:val="en-US"/>
    </w:rPr>
  </w:style>
  <w:style w:type="paragraph" w:styleId="Testonormale">
    <w:name w:val="Plain Text"/>
    <w:basedOn w:val="Normale"/>
    <w:link w:val="TestonormaleCarattere"/>
    <w:uiPriority w:val="99"/>
    <w:pPr>
      <w:spacing w:after="0" w:line="240" w:lineRule="auto"/>
    </w:pPr>
    <w:rPr>
      <w:rFonts w:ascii="Consolas" w:hAnsi="Consolas" w:cs="Consolas"/>
      <w:sz w:val="21"/>
      <w:szCs w:val="21"/>
    </w:rPr>
  </w:style>
  <w:style w:type="character" w:customStyle="1" w:styleId="CarattereCarattere3">
    <w:name w:val="Carattere Carattere3"/>
    <w:locked/>
    <w:rPr>
      <w:rFonts w:ascii="Consolas" w:hAnsi="Consolas" w:cs="Consolas"/>
      <w:sz w:val="21"/>
      <w:szCs w:val="21"/>
    </w:rPr>
  </w:style>
  <w:style w:type="character" w:styleId="Collegamentoipertestuale">
    <w:name w:val="Hyperlink"/>
    <w:uiPriority w:val="99"/>
    <w:rPr>
      <w:color w:val="0000FF"/>
      <w:u w:val="single"/>
    </w:rPr>
  </w:style>
  <w:style w:type="paragraph" w:styleId="Testofumetto">
    <w:name w:val="Balloon Text"/>
    <w:basedOn w:val="Normale"/>
    <w:semiHidden/>
    <w:pPr>
      <w:spacing w:after="0" w:line="240" w:lineRule="auto"/>
    </w:pPr>
    <w:rPr>
      <w:rFonts w:ascii="Times New Roman" w:hAnsi="Times New Roman" w:cs="Times New Roman"/>
      <w:sz w:val="16"/>
      <w:szCs w:val="16"/>
    </w:rPr>
  </w:style>
  <w:style w:type="character" w:customStyle="1" w:styleId="CarattereCarattere2">
    <w:name w:val="Carattere Carattere2"/>
    <w:semiHidden/>
    <w:locked/>
    <w:rPr>
      <w:rFonts w:ascii="Times New Roman" w:hAnsi="Times New Roman" w:cs="Times New Roman"/>
      <w:sz w:val="16"/>
      <w:szCs w:val="16"/>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CarattereCarattere1">
    <w:name w:val="Carattere Carattere1"/>
    <w:basedOn w:val="Carpredefinitoparagrafo"/>
    <w:locked/>
  </w:style>
  <w:style w:type="paragraph" w:styleId="Pidipagina">
    <w:name w:val="footer"/>
    <w:basedOn w:val="Normale"/>
    <w:pPr>
      <w:tabs>
        <w:tab w:val="center" w:pos="4819"/>
        <w:tab w:val="right" w:pos="9638"/>
      </w:tabs>
      <w:spacing w:after="0" w:line="240" w:lineRule="auto"/>
    </w:pPr>
  </w:style>
  <w:style w:type="character" w:customStyle="1" w:styleId="CarattereCarattere">
    <w:name w:val="Carattere Carattere"/>
    <w:basedOn w:val="Carpredefinitoparagrafo"/>
    <w:locked/>
  </w:style>
  <w:style w:type="character" w:styleId="Enfasigrassetto">
    <w:name w:val="Strong"/>
    <w:aliases w:val="Titolo 2 Carattere"/>
    <w:link w:val="Titolo2"/>
    <w:qFormat/>
    <w:rPr>
      <w:b/>
      <w:bCs/>
    </w:rPr>
  </w:style>
  <w:style w:type="character" w:customStyle="1" w:styleId="apple-converted-space">
    <w:name w:val="apple-converted-space"/>
    <w:basedOn w:val="Carpredefinitoparagrafo"/>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Enfasicorsivo">
    <w:name w:val="Emphasis"/>
    <w:uiPriority w:val="20"/>
    <w:qFormat/>
    <w:locked/>
    <w:rsid w:val="006F556C"/>
    <w:rPr>
      <w:i/>
      <w:iCs/>
    </w:rPr>
  </w:style>
  <w:style w:type="character" w:customStyle="1" w:styleId="IntestazioneCarattere">
    <w:name w:val="Intestazione Carattere"/>
    <w:link w:val="Intestazione"/>
    <w:uiPriority w:val="99"/>
    <w:rsid w:val="0015775D"/>
    <w:rPr>
      <w:rFonts w:ascii="Calibri" w:hAnsi="Calibri" w:cs="Calibri"/>
      <w:snapToGrid w:val="0"/>
      <w:sz w:val="22"/>
      <w:szCs w:val="22"/>
      <w:lang w:val="en-GB" w:eastAsia="ja-JP"/>
    </w:rPr>
  </w:style>
  <w:style w:type="paragraph" w:customStyle="1" w:styleId="MediumGrid21">
    <w:name w:val="Medium Grid 21"/>
    <w:uiPriority w:val="1"/>
    <w:qFormat/>
    <w:rsid w:val="0015775D"/>
    <w:rPr>
      <w:rFonts w:ascii="Calibri" w:eastAsia="Calibri" w:hAnsi="Calibri"/>
      <w:sz w:val="22"/>
      <w:szCs w:val="22"/>
    </w:rPr>
  </w:style>
  <w:style w:type="character" w:customStyle="1" w:styleId="TestonormaleCarattere">
    <w:name w:val="Testo normale Carattere"/>
    <w:link w:val="Testonormale"/>
    <w:uiPriority w:val="99"/>
    <w:rsid w:val="00443207"/>
    <w:rPr>
      <w:rFonts w:ascii="Consolas" w:hAnsi="Consolas" w:cs="Consolas"/>
      <w:snapToGrid w:val="0"/>
      <w:sz w:val="21"/>
      <w:szCs w:val="21"/>
      <w:lang w:val="en-GB" w:eastAsia="ja-JP"/>
    </w:rPr>
  </w:style>
  <w:style w:type="character" w:styleId="Rimandocommento">
    <w:name w:val="annotation reference"/>
    <w:rsid w:val="000377E6"/>
    <w:rPr>
      <w:sz w:val="16"/>
      <w:szCs w:val="16"/>
    </w:rPr>
  </w:style>
  <w:style w:type="paragraph" w:styleId="Testocommento">
    <w:name w:val="annotation text"/>
    <w:basedOn w:val="Normale"/>
    <w:link w:val="TestocommentoCarattere"/>
    <w:rsid w:val="000377E6"/>
    <w:rPr>
      <w:sz w:val="20"/>
      <w:szCs w:val="20"/>
    </w:rPr>
  </w:style>
  <w:style w:type="character" w:customStyle="1" w:styleId="TestocommentoCarattere">
    <w:name w:val="Testo commento Carattere"/>
    <w:link w:val="Testocommento"/>
    <w:rsid w:val="000377E6"/>
    <w:rPr>
      <w:rFonts w:ascii="Calibri" w:hAnsi="Calibri" w:cs="Calibri"/>
      <w:snapToGrid w:val="0"/>
      <w:lang w:val="en-GB" w:eastAsia="ja-JP"/>
    </w:rPr>
  </w:style>
  <w:style w:type="paragraph" w:styleId="Soggettocommento">
    <w:name w:val="annotation subject"/>
    <w:basedOn w:val="Testocommento"/>
    <w:next w:val="Testocommento"/>
    <w:link w:val="SoggettocommentoCarattere"/>
    <w:rsid w:val="000377E6"/>
    <w:rPr>
      <w:b/>
      <w:bCs/>
    </w:rPr>
  </w:style>
  <w:style w:type="character" w:customStyle="1" w:styleId="SoggettocommentoCarattere">
    <w:name w:val="Soggetto commento Carattere"/>
    <w:link w:val="Soggettocommento"/>
    <w:rsid w:val="000377E6"/>
    <w:rPr>
      <w:rFonts w:ascii="Calibri" w:hAnsi="Calibri" w:cs="Calibri"/>
      <w:b/>
      <w:bCs/>
      <w:snapToGrid w:val="0"/>
      <w:lang w:val="en-GB" w:eastAsia="ja-JP"/>
    </w:rPr>
  </w:style>
  <w:style w:type="character" w:styleId="Collegamentovisitato">
    <w:name w:val="FollowedHyperlink"/>
    <w:rsid w:val="009C219A"/>
    <w:rPr>
      <w:color w:val="954F72"/>
      <w:u w:val="single"/>
    </w:rPr>
  </w:style>
  <w:style w:type="paragraph" w:styleId="NormaleWeb">
    <w:name w:val="Normal (Web)"/>
    <w:basedOn w:val="Normale"/>
    <w:uiPriority w:val="99"/>
    <w:rsid w:val="00883E69"/>
    <w:pPr>
      <w:spacing w:before="100" w:beforeAutospacing="1" w:after="100" w:afterAutospacing="1" w:line="240" w:lineRule="auto"/>
    </w:pPr>
    <w:rPr>
      <w:rFonts w:ascii="Times New Roman" w:eastAsia="Times New Roman" w:hAnsi="Times New Roman" w:cs="Times New Roman"/>
      <w:snapToGrid/>
      <w:sz w:val="24"/>
      <w:szCs w:val="24"/>
      <w:lang w:val="en-US" w:eastAsia="en-US"/>
    </w:rPr>
  </w:style>
  <w:style w:type="character" w:styleId="Menzione">
    <w:name w:val="Mention"/>
    <w:uiPriority w:val="99"/>
    <w:semiHidden/>
    <w:unhideWhenUsed/>
    <w:rsid w:val="00F524E2"/>
    <w:rPr>
      <w:color w:val="2B579A"/>
      <w:shd w:val="clear" w:color="auto" w:fill="E6E6E6"/>
    </w:rPr>
  </w:style>
  <w:style w:type="character" w:customStyle="1" w:styleId="UnresolvedMention">
    <w:name w:val="Unresolved Mention"/>
    <w:basedOn w:val="Carpredefinitoparagrafo"/>
    <w:uiPriority w:val="99"/>
    <w:semiHidden/>
    <w:unhideWhenUsed/>
    <w:rsid w:val="001E7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894726">
      <w:bodyDiv w:val="1"/>
      <w:marLeft w:val="0"/>
      <w:marRight w:val="0"/>
      <w:marTop w:val="0"/>
      <w:marBottom w:val="0"/>
      <w:divBdr>
        <w:top w:val="none" w:sz="0" w:space="0" w:color="auto"/>
        <w:left w:val="none" w:sz="0" w:space="0" w:color="auto"/>
        <w:bottom w:val="none" w:sz="0" w:space="0" w:color="auto"/>
        <w:right w:val="none" w:sz="0" w:space="0" w:color="auto"/>
      </w:divBdr>
    </w:div>
    <w:div w:id="875776004">
      <w:bodyDiv w:val="1"/>
      <w:marLeft w:val="0"/>
      <w:marRight w:val="0"/>
      <w:marTop w:val="0"/>
      <w:marBottom w:val="0"/>
      <w:divBdr>
        <w:top w:val="none" w:sz="0" w:space="0" w:color="auto"/>
        <w:left w:val="none" w:sz="0" w:space="0" w:color="auto"/>
        <w:bottom w:val="none" w:sz="0" w:space="0" w:color="auto"/>
        <w:right w:val="none" w:sz="0" w:space="0" w:color="auto"/>
      </w:divBdr>
    </w:div>
    <w:div w:id="1101216045">
      <w:bodyDiv w:val="1"/>
      <w:marLeft w:val="0"/>
      <w:marRight w:val="0"/>
      <w:marTop w:val="0"/>
      <w:marBottom w:val="0"/>
      <w:divBdr>
        <w:top w:val="none" w:sz="0" w:space="0" w:color="auto"/>
        <w:left w:val="none" w:sz="0" w:space="0" w:color="auto"/>
        <w:bottom w:val="none" w:sz="0" w:space="0" w:color="auto"/>
        <w:right w:val="none" w:sz="0" w:space="0" w:color="auto"/>
      </w:divBdr>
    </w:div>
    <w:div w:id="19742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vazza.us" TargetMode="External"/><Relationship Id="rId8" Type="http://schemas.openxmlformats.org/officeDocument/2006/relationships/hyperlink" Target="http://www.twitter.com/lavazzausa" TargetMode="External"/><Relationship Id="rId9" Type="http://schemas.openxmlformats.org/officeDocument/2006/relationships/hyperlink" Target="http://mptf.com" TargetMode="External"/><Relationship Id="rId10" Type="http://schemas.openxmlformats.org/officeDocument/2006/relationships/hyperlink" Target="http://facebook.com/mpt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rct=j&amp;q=&amp;esrc=s&amp;source=images&amp;cd=&amp;cad=rja&amp;uact=8&amp;ved=0ahUKEwjOwpXirpHOAhXJeCYKHeMSAHkQjRwIBw&amp;url=http://www.caffelanza.com/gran-crema-espresso-pods-lavazza/&amp;bvm=bv.127984354,d.eWE&amp;psig=AFQjCNFqAi_5eZU5AlE3QrmT8TdeOZlKag&amp;ust=1469630601910324"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7D8D-5550-C140-9A64-1D57F7F9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5540</Characters>
  <Application>Microsoft Macintosh Word</Application>
  <DocSecurity>0</DocSecurity>
  <Lines>46</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6499</CharactersWithSpaces>
  <SharedDoc>false</SharedDoc>
  <HLinks>
    <vt:vector size="30" baseType="variant">
      <vt:variant>
        <vt:i4>3604534</vt:i4>
      </vt:variant>
      <vt:variant>
        <vt:i4>6</vt:i4>
      </vt:variant>
      <vt:variant>
        <vt:i4>0</vt:i4>
      </vt:variant>
      <vt:variant>
        <vt:i4>5</vt:i4>
      </vt:variant>
      <vt:variant>
        <vt:lpwstr>http://www.mptf.com/donate</vt:lpwstr>
      </vt:variant>
      <vt:variant>
        <vt:lpwstr/>
      </vt:variant>
      <vt:variant>
        <vt:i4>4980823</vt:i4>
      </vt:variant>
      <vt:variant>
        <vt:i4>3</vt:i4>
      </vt:variant>
      <vt:variant>
        <vt:i4>0</vt:i4>
      </vt:variant>
      <vt:variant>
        <vt:i4>5</vt:i4>
      </vt:variant>
      <vt:variant>
        <vt:lpwstr>http://www.twitter.com/lavazzausa</vt:lpwstr>
      </vt:variant>
      <vt:variant>
        <vt:lpwstr/>
      </vt:variant>
      <vt:variant>
        <vt:i4>7340151</vt:i4>
      </vt:variant>
      <vt:variant>
        <vt:i4>0</vt:i4>
      </vt:variant>
      <vt:variant>
        <vt:i4>0</vt:i4>
      </vt:variant>
      <vt:variant>
        <vt:i4>5</vt:i4>
      </vt:variant>
      <vt:variant>
        <vt:lpwstr>http://www.lavazza.us/</vt:lpwstr>
      </vt:variant>
      <vt:variant>
        <vt:lpwstr/>
      </vt:variant>
      <vt:variant>
        <vt:i4>8323157</vt:i4>
      </vt:variant>
      <vt:variant>
        <vt:i4>3</vt:i4>
      </vt:variant>
      <vt:variant>
        <vt:i4>0</vt:i4>
      </vt:variant>
      <vt:variant>
        <vt:i4>5</vt:i4>
      </vt:variant>
      <vt:variant>
        <vt:lpwstr>http://www.google.com/url?sa=i&amp;rct=j&amp;q=&amp;esrc=s&amp;source=images&amp;cd=&amp;cad=rja&amp;uact=8&amp;ved=0ahUKEwjOwpXirpHOAhXJeCYKHeMSAHkQjRwIBw&amp;url=http%3A%2F%2Fwww.caffelanza.com%2Fgran-crema-espresso-pods-lavazza%2F&amp;bvm=bv.127984354,d.eWE&amp;psig=AFQjCNFqAi_5eZU5AlE3QrmT8TdeOZlKag&amp;ust=1469630601910324</vt:lpwstr>
      </vt:variant>
      <vt:variant>
        <vt:lpwstr/>
      </vt:variant>
      <vt:variant>
        <vt:i4>6881289</vt:i4>
      </vt:variant>
      <vt:variant>
        <vt:i4>0</vt:i4>
      </vt:variant>
      <vt:variant>
        <vt:i4>0</vt:i4>
      </vt:variant>
      <vt:variant>
        <vt:i4>5</vt:i4>
      </vt:variant>
      <vt:variant>
        <vt:lpwstr>mailto:Christie.Caraballo@bm.com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2018-02-27T17:45:00Z</dcterms:created>
  <dcterms:modified xsi:type="dcterms:W3CDTF">2018-03-02T09:08:00Z</dcterms:modified>
</cp:coreProperties>
</file>